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9E9B5" w14:textId="73AA73EE" w:rsidR="004A0464" w:rsidRPr="00C40C24" w:rsidRDefault="00441B14" w:rsidP="00E56A4B">
      <w:pPr>
        <w:rPr>
          <w:sz w:val="30"/>
          <w:szCs w:val="30"/>
        </w:rPr>
      </w:pPr>
      <w:r>
        <w:rPr>
          <w:b/>
          <w:sz w:val="30"/>
          <w:szCs w:val="30"/>
          <w:lang w:val="en-US"/>
        </w:rPr>
        <w:t>Homework</w:t>
      </w:r>
      <w:r w:rsidR="005C0809">
        <w:rPr>
          <w:b/>
          <w:sz w:val="30"/>
          <w:szCs w:val="30"/>
          <w:lang w:val="en-US"/>
        </w:rPr>
        <w:t xml:space="preserve"> for</w:t>
      </w:r>
      <w:r w:rsidR="00C40C24" w:rsidRPr="00C40C24">
        <w:rPr>
          <w:b/>
          <w:sz w:val="30"/>
          <w:szCs w:val="30"/>
          <w:lang w:val="en-US"/>
        </w:rPr>
        <w:t xml:space="preserve"> </w:t>
      </w:r>
      <w:r w:rsidR="001B190F">
        <w:rPr>
          <w:b/>
          <w:sz w:val="30"/>
          <w:szCs w:val="30"/>
          <w:lang w:val="en-US"/>
        </w:rPr>
        <w:t xml:space="preserve">Lecture </w:t>
      </w:r>
      <w:r w:rsidR="005C0809">
        <w:rPr>
          <w:b/>
          <w:sz w:val="30"/>
          <w:szCs w:val="30"/>
          <w:lang w:val="en-US"/>
        </w:rPr>
        <w:t>1-3</w:t>
      </w:r>
    </w:p>
    <w:p w14:paraId="60076D37" w14:textId="77777777" w:rsidR="00362CFE" w:rsidRDefault="00362CFE"/>
    <w:p w14:paraId="165D6DE2" w14:textId="77777777" w:rsidR="00126FEE" w:rsidRPr="00126FEE" w:rsidRDefault="00126FEE">
      <w:pPr>
        <w:rPr>
          <w:b/>
        </w:rPr>
      </w:pPr>
      <w:r w:rsidRPr="00126FEE">
        <w:rPr>
          <w:b/>
        </w:rPr>
        <w:t>Question 1:</w:t>
      </w:r>
    </w:p>
    <w:p w14:paraId="4D5BD94F" w14:textId="0D4DF37B" w:rsidR="00126FEE" w:rsidRDefault="00126FEE">
      <w:r>
        <w:t xml:space="preserve">What are the advantages of paying executives in shares vs a fixed salary? What are the advantages of paying executives in options rather than shares? What are the problems? </w:t>
      </w:r>
    </w:p>
    <w:p w14:paraId="4AAD769C" w14:textId="77777777" w:rsidR="00A97750" w:rsidRDefault="00A97750"/>
    <w:p w14:paraId="4C7FDE60" w14:textId="6082D620" w:rsidR="00126FEE" w:rsidRPr="00126FEE" w:rsidRDefault="00126FEE">
      <w:pPr>
        <w:rPr>
          <w:b/>
        </w:rPr>
      </w:pPr>
      <w:r w:rsidRPr="00126FEE">
        <w:rPr>
          <w:b/>
        </w:rPr>
        <w:t>Question 2:</w:t>
      </w:r>
    </w:p>
    <w:p w14:paraId="5A54ED6D" w14:textId="77777777" w:rsidR="0043797F" w:rsidRDefault="0043797F" w:rsidP="0043797F">
      <w:r>
        <w:t xml:space="preserve">a) Establish the Modigliani-Miller theorem! What does it state in its general form? </w:t>
      </w:r>
    </w:p>
    <w:p w14:paraId="07254C09" w14:textId="77777777" w:rsidR="0043797F" w:rsidRDefault="0043797F" w:rsidP="0043797F">
      <w:r>
        <w:t xml:space="preserve">What are its implications for dividend policies? </w:t>
      </w:r>
    </w:p>
    <w:p w14:paraId="3CE2BC27" w14:textId="67DEFFF0" w:rsidR="0043797F" w:rsidRDefault="00802F5C" w:rsidP="0043797F">
      <w:proofErr w:type="gramStart"/>
      <w:r>
        <w:t>5</w:t>
      </w:r>
      <w:proofErr w:type="gramEnd"/>
      <w:r w:rsidR="00876A67">
        <w:t xml:space="preserve"> marks</w:t>
      </w:r>
    </w:p>
    <w:p w14:paraId="0C6E0743" w14:textId="61C3634C" w:rsidR="00A97750" w:rsidRDefault="00A64A27" w:rsidP="00A97750">
      <w:r>
        <w:t xml:space="preserve">b) </w:t>
      </w:r>
      <w:r w:rsidR="00AD7FDF">
        <w:t xml:space="preserve">What is the difficulty of explaining the existence of debt covenants and seniority </w:t>
      </w:r>
      <w:r w:rsidR="00CB40D5">
        <w:t>of debt within a Modigliani-Miller world?</w:t>
      </w:r>
      <w:r w:rsidR="00AD7FDF">
        <w:t xml:space="preserve"> </w:t>
      </w:r>
      <w:r w:rsidR="00AD7FDF">
        <w:t xml:space="preserve">Refer to </w:t>
      </w:r>
      <w:proofErr w:type="spellStart"/>
      <w:r w:rsidR="00AD7FDF">
        <w:t>Tirole</w:t>
      </w:r>
      <w:proofErr w:type="spellEnd"/>
      <w:r w:rsidR="00AD7FDF">
        <w:t xml:space="preserve"> chapter 2.3.</w:t>
      </w:r>
    </w:p>
    <w:p w14:paraId="7B7C6718" w14:textId="77777777" w:rsidR="00A97750" w:rsidRDefault="00A97750" w:rsidP="0043797F"/>
    <w:p w14:paraId="2A0B913E" w14:textId="04AD39C6" w:rsidR="001A6D54" w:rsidRDefault="001A6D54" w:rsidP="001A6D54">
      <w:r>
        <w:rPr>
          <w:b/>
          <w:bCs/>
        </w:rPr>
        <w:t>Problem</w:t>
      </w:r>
      <w:r w:rsidRPr="000476E8">
        <w:rPr>
          <w:b/>
          <w:bCs/>
        </w:rPr>
        <w:t xml:space="preserve"> </w:t>
      </w:r>
      <w:r w:rsidR="00126FEE">
        <w:rPr>
          <w:b/>
          <w:bCs/>
        </w:rPr>
        <w:t>1</w:t>
      </w:r>
      <w:r w:rsidRPr="000476E8">
        <w:rPr>
          <w:b/>
          <w:bCs/>
        </w:rPr>
        <w:t>:</w:t>
      </w:r>
      <w:r>
        <w:t xml:space="preserve"> Referring to </w:t>
      </w:r>
      <w:r w:rsidR="005E7225">
        <w:t xml:space="preserve">the </w:t>
      </w:r>
      <w:r>
        <w:t xml:space="preserve">slides </w:t>
      </w:r>
      <w:r w:rsidR="005E7225">
        <w:t xml:space="preserve">on the Neutrality of the Pay-Out Strategy in </w:t>
      </w:r>
      <w:r>
        <w:t xml:space="preserve">lecture 3, show that a decrease in the number of shares of a company must necessarily result in an increase in the price of the shares! </w:t>
      </w:r>
      <w:r w:rsidR="0020250A">
        <w:t>Hint: the price per share is V/n.</w:t>
      </w:r>
      <w:bookmarkStart w:id="0" w:name="_GoBack"/>
      <w:bookmarkEnd w:id="0"/>
    </w:p>
    <w:p w14:paraId="509A384D" w14:textId="476EB4C5" w:rsidR="00DB0C8C" w:rsidRDefault="00DB0C8C" w:rsidP="001A6D54"/>
    <w:p w14:paraId="5EC3B176" w14:textId="2D1066C0" w:rsidR="00DB0C8C" w:rsidRPr="008A2666" w:rsidRDefault="00DB0C8C" w:rsidP="00DB0C8C">
      <w:r w:rsidRPr="008A2666">
        <w:rPr>
          <w:b/>
        </w:rPr>
        <w:t xml:space="preserve">Problem </w:t>
      </w:r>
      <w:r w:rsidR="00126FEE">
        <w:rPr>
          <w:b/>
        </w:rPr>
        <w:t>2</w:t>
      </w:r>
      <w:r>
        <w:rPr>
          <w:b/>
        </w:rPr>
        <w:t>:</w:t>
      </w:r>
      <w:r w:rsidRPr="008A2666">
        <w:t xml:space="preserve"> A company has 1,000 outstanding </w:t>
      </w:r>
      <w:proofErr w:type="gramStart"/>
      <w:r w:rsidRPr="008A2666">
        <w:t>shares which</w:t>
      </w:r>
      <w:proofErr w:type="gramEnd"/>
      <w:r w:rsidRPr="008A2666">
        <w:t xml:space="preserve"> trade at a value of $1. It issues 1,000 new shares in a rights offer: Existing shareholders have the right to purchase 1 new share for each old share they possess at the price of $0.50</w:t>
      </w:r>
    </w:p>
    <w:p w14:paraId="147BF3AE" w14:textId="77777777" w:rsidR="00DB0C8C" w:rsidRPr="008A2666" w:rsidRDefault="00DB0C8C" w:rsidP="00DB0C8C"/>
    <w:p w14:paraId="72401EB1" w14:textId="77777777" w:rsidR="00DB0C8C" w:rsidRPr="008A2666" w:rsidRDefault="00DB0C8C" w:rsidP="00DB0C8C">
      <w:r w:rsidRPr="008A2666">
        <w:t>a) What is the share price after the offer if investors evaluate each dollar invested in the firm equally valuable before and after the offer (i.e. if there is no asymmetric information problem)?</w:t>
      </w:r>
    </w:p>
    <w:p w14:paraId="20E66D41" w14:textId="65402FBD" w:rsidR="00DB0C8C" w:rsidRPr="008A2666" w:rsidRDefault="004D79BD" w:rsidP="00DB0C8C">
      <w:proofErr w:type="gramStart"/>
      <w:r>
        <w:t>4</w:t>
      </w:r>
      <w:proofErr w:type="gramEnd"/>
      <w:r>
        <w:t xml:space="preserve"> marks</w:t>
      </w:r>
    </w:p>
    <w:p w14:paraId="42FA2151" w14:textId="77777777" w:rsidR="00DB0C8C" w:rsidRPr="008A2666" w:rsidRDefault="00DB0C8C" w:rsidP="00DB0C8C">
      <w:r w:rsidRPr="008A2666">
        <w:t xml:space="preserve">b) Rights to purchase new shares </w:t>
      </w:r>
      <w:proofErr w:type="gramStart"/>
      <w:r w:rsidRPr="008A2666">
        <w:t>are traded</w:t>
      </w:r>
      <w:proofErr w:type="gramEnd"/>
      <w:r w:rsidRPr="008A2666">
        <w:t xml:space="preserve"> in the market. What is the value of the right to purchase one new share?</w:t>
      </w:r>
    </w:p>
    <w:p w14:paraId="10DCFDF1" w14:textId="6A745BF8" w:rsidR="00DB0C8C" w:rsidRPr="008A2666" w:rsidRDefault="004D79BD" w:rsidP="00DB0C8C">
      <w:proofErr w:type="gramStart"/>
      <w:r>
        <w:t>3</w:t>
      </w:r>
      <w:proofErr w:type="gramEnd"/>
      <w:r>
        <w:t xml:space="preserve"> marks</w:t>
      </w:r>
    </w:p>
    <w:p w14:paraId="0906AE0B" w14:textId="77777777" w:rsidR="00DB0C8C" w:rsidRDefault="00DB0C8C" w:rsidP="00DB0C8C">
      <w:r w:rsidRPr="008A2666">
        <w:t>c) An investor owns 100 shares. Demonstrate that the investor is indifferent between exercising the right and selling the right. In particular, what is his wealth, i.e. the value of his portfolio increased or decreased by the final value of any financial transaction?</w:t>
      </w:r>
    </w:p>
    <w:p w14:paraId="108BFB9B" w14:textId="4C9B80E9" w:rsidR="004D79BD" w:rsidRPr="008A2666" w:rsidRDefault="00077687" w:rsidP="00DB0C8C">
      <w:r>
        <w:t>d) What is the empirical evidence on the effect of seasoned equity offerings?</w:t>
      </w:r>
    </w:p>
    <w:p w14:paraId="7D19B863" w14:textId="77777777" w:rsidR="00DB0C8C" w:rsidRDefault="00DB0C8C" w:rsidP="001A6D54"/>
    <w:p w14:paraId="11B4658C" w14:textId="77777777" w:rsidR="001A6D54" w:rsidRDefault="001A6D54" w:rsidP="002931C3"/>
    <w:p w14:paraId="1ECC73D3" w14:textId="77777777" w:rsidR="003D3903" w:rsidRDefault="003D3903" w:rsidP="002931C3"/>
    <w:sectPr w:rsidR="003D3903" w:rsidSect="00B52B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881"/>
    <w:rsid w:val="00006042"/>
    <w:rsid w:val="000129CB"/>
    <w:rsid w:val="00020DB6"/>
    <w:rsid w:val="00032F57"/>
    <w:rsid w:val="000476E8"/>
    <w:rsid w:val="00050FF8"/>
    <w:rsid w:val="00076BC4"/>
    <w:rsid w:val="00077687"/>
    <w:rsid w:val="000A0719"/>
    <w:rsid w:val="000B514B"/>
    <w:rsid w:val="000D4295"/>
    <w:rsid w:val="000F1494"/>
    <w:rsid w:val="000F3D87"/>
    <w:rsid w:val="0012041C"/>
    <w:rsid w:val="00126FEE"/>
    <w:rsid w:val="001279A9"/>
    <w:rsid w:val="00160DDF"/>
    <w:rsid w:val="0016435C"/>
    <w:rsid w:val="0018174C"/>
    <w:rsid w:val="00186968"/>
    <w:rsid w:val="00190880"/>
    <w:rsid w:val="00191568"/>
    <w:rsid w:val="00194CEA"/>
    <w:rsid w:val="001A2D92"/>
    <w:rsid w:val="001A6D54"/>
    <w:rsid w:val="001B190F"/>
    <w:rsid w:val="001B1FD4"/>
    <w:rsid w:val="001D403E"/>
    <w:rsid w:val="001E2026"/>
    <w:rsid w:val="001E271F"/>
    <w:rsid w:val="001E419C"/>
    <w:rsid w:val="001F197C"/>
    <w:rsid w:val="0020250A"/>
    <w:rsid w:val="002076B2"/>
    <w:rsid w:val="00207744"/>
    <w:rsid w:val="00226F2F"/>
    <w:rsid w:val="002279DC"/>
    <w:rsid w:val="00231E43"/>
    <w:rsid w:val="002423A2"/>
    <w:rsid w:val="0025282E"/>
    <w:rsid w:val="0027720A"/>
    <w:rsid w:val="00283D20"/>
    <w:rsid w:val="00284166"/>
    <w:rsid w:val="002931C3"/>
    <w:rsid w:val="002A7532"/>
    <w:rsid w:val="002D76EE"/>
    <w:rsid w:val="00304D17"/>
    <w:rsid w:val="003066AF"/>
    <w:rsid w:val="003369E1"/>
    <w:rsid w:val="003417FA"/>
    <w:rsid w:val="00362CFE"/>
    <w:rsid w:val="003937D2"/>
    <w:rsid w:val="00394DCB"/>
    <w:rsid w:val="003A792F"/>
    <w:rsid w:val="003D08BB"/>
    <w:rsid w:val="003D3903"/>
    <w:rsid w:val="003D6B4F"/>
    <w:rsid w:val="00416974"/>
    <w:rsid w:val="00432A67"/>
    <w:rsid w:val="004375EE"/>
    <w:rsid w:val="0043797F"/>
    <w:rsid w:val="00441B14"/>
    <w:rsid w:val="00451D17"/>
    <w:rsid w:val="0046156A"/>
    <w:rsid w:val="00462C90"/>
    <w:rsid w:val="004769BD"/>
    <w:rsid w:val="004846F7"/>
    <w:rsid w:val="004A0464"/>
    <w:rsid w:val="004A27FE"/>
    <w:rsid w:val="004D62E9"/>
    <w:rsid w:val="004D79BD"/>
    <w:rsid w:val="004E093B"/>
    <w:rsid w:val="004E3FCF"/>
    <w:rsid w:val="004F0244"/>
    <w:rsid w:val="005204D1"/>
    <w:rsid w:val="00557A2C"/>
    <w:rsid w:val="00561300"/>
    <w:rsid w:val="00582DFF"/>
    <w:rsid w:val="005C0809"/>
    <w:rsid w:val="005C7B4B"/>
    <w:rsid w:val="005E7225"/>
    <w:rsid w:val="005F792A"/>
    <w:rsid w:val="00637A4E"/>
    <w:rsid w:val="00642C7D"/>
    <w:rsid w:val="00681D2E"/>
    <w:rsid w:val="00685F29"/>
    <w:rsid w:val="0069434F"/>
    <w:rsid w:val="006B3819"/>
    <w:rsid w:val="006E599B"/>
    <w:rsid w:val="006F621A"/>
    <w:rsid w:val="0070025E"/>
    <w:rsid w:val="00752EF3"/>
    <w:rsid w:val="00755813"/>
    <w:rsid w:val="00764267"/>
    <w:rsid w:val="00764CB7"/>
    <w:rsid w:val="007856BB"/>
    <w:rsid w:val="007A752F"/>
    <w:rsid w:val="007B788C"/>
    <w:rsid w:val="007F3492"/>
    <w:rsid w:val="00802F5C"/>
    <w:rsid w:val="008130D7"/>
    <w:rsid w:val="00823224"/>
    <w:rsid w:val="00824B21"/>
    <w:rsid w:val="0084640F"/>
    <w:rsid w:val="00863825"/>
    <w:rsid w:val="008729DC"/>
    <w:rsid w:val="008748FD"/>
    <w:rsid w:val="00876A67"/>
    <w:rsid w:val="00884F71"/>
    <w:rsid w:val="008B06A7"/>
    <w:rsid w:val="008B3BA4"/>
    <w:rsid w:val="008D4DAA"/>
    <w:rsid w:val="008D4E94"/>
    <w:rsid w:val="008D6EB6"/>
    <w:rsid w:val="008D7417"/>
    <w:rsid w:val="008F0414"/>
    <w:rsid w:val="00955955"/>
    <w:rsid w:val="00986B23"/>
    <w:rsid w:val="009927EB"/>
    <w:rsid w:val="009A08D4"/>
    <w:rsid w:val="009A1FD0"/>
    <w:rsid w:val="009A3EEF"/>
    <w:rsid w:val="009C11D5"/>
    <w:rsid w:val="009C7199"/>
    <w:rsid w:val="009D4FEF"/>
    <w:rsid w:val="009F31ED"/>
    <w:rsid w:val="009F7147"/>
    <w:rsid w:val="00A12EE1"/>
    <w:rsid w:val="00A2625B"/>
    <w:rsid w:val="00A4590A"/>
    <w:rsid w:val="00A46812"/>
    <w:rsid w:val="00A55AC7"/>
    <w:rsid w:val="00A64A27"/>
    <w:rsid w:val="00A67C81"/>
    <w:rsid w:val="00A76613"/>
    <w:rsid w:val="00A97750"/>
    <w:rsid w:val="00AA4496"/>
    <w:rsid w:val="00AA7A92"/>
    <w:rsid w:val="00AB16EA"/>
    <w:rsid w:val="00AD7FDF"/>
    <w:rsid w:val="00B00D5D"/>
    <w:rsid w:val="00B05FC6"/>
    <w:rsid w:val="00B07A12"/>
    <w:rsid w:val="00B27D44"/>
    <w:rsid w:val="00B52B60"/>
    <w:rsid w:val="00B535D4"/>
    <w:rsid w:val="00B95DC4"/>
    <w:rsid w:val="00BD1ED6"/>
    <w:rsid w:val="00BD4E93"/>
    <w:rsid w:val="00BE6954"/>
    <w:rsid w:val="00BF7FD2"/>
    <w:rsid w:val="00C00D66"/>
    <w:rsid w:val="00C010B0"/>
    <w:rsid w:val="00C0239D"/>
    <w:rsid w:val="00C04929"/>
    <w:rsid w:val="00C0677A"/>
    <w:rsid w:val="00C257CF"/>
    <w:rsid w:val="00C25E13"/>
    <w:rsid w:val="00C33247"/>
    <w:rsid w:val="00C40C24"/>
    <w:rsid w:val="00C42DCB"/>
    <w:rsid w:val="00C45AB3"/>
    <w:rsid w:val="00C522DF"/>
    <w:rsid w:val="00C53387"/>
    <w:rsid w:val="00C56EB0"/>
    <w:rsid w:val="00C85D9C"/>
    <w:rsid w:val="00CA6B22"/>
    <w:rsid w:val="00CB40D5"/>
    <w:rsid w:val="00CB446A"/>
    <w:rsid w:val="00CB603E"/>
    <w:rsid w:val="00CF7995"/>
    <w:rsid w:val="00D04370"/>
    <w:rsid w:val="00D35C2A"/>
    <w:rsid w:val="00D55E62"/>
    <w:rsid w:val="00D5658D"/>
    <w:rsid w:val="00D56BCC"/>
    <w:rsid w:val="00D669FA"/>
    <w:rsid w:val="00D8278F"/>
    <w:rsid w:val="00D83CEA"/>
    <w:rsid w:val="00DA1A6E"/>
    <w:rsid w:val="00DB0C8C"/>
    <w:rsid w:val="00DF5D58"/>
    <w:rsid w:val="00E03AD1"/>
    <w:rsid w:val="00E3212C"/>
    <w:rsid w:val="00E35293"/>
    <w:rsid w:val="00E500AB"/>
    <w:rsid w:val="00E56A4B"/>
    <w:rsid w:val="00E77395"/>
    <w:rsid w:val="00E926BA"/>
    <w:rsid w:val="00EA1678"/>
    <w:rsid w:val="00EC4881"/>
    <w:rsid w:val="00ED59CF"/>
    <w:rsid w:val="00EF032E"/>
    <w:rsid w:val="00EF560F"/>
    <w:rsid w:val="00EF6E6D"/>
    <w:rsid w:val="00F06A1F"/>
    <w:rsid w:val="00F27D70"/>
    <w:rsid w:val="00F30757"/>
    <w:rsid w:val="00F365FA"/>
    <w:rsid w:val="00F43177"/>
    <w:rsid w:val="00F55570"/>
    <w:rsid w:val="00F56487"/>
    <w:rsid w:val="00F67E39"/>
    <w:rsid w:val="00F86710"/>
    <w:rsid w:val="00F903A9"/>
    <w:rsid w:val="00F957D8"/>
    <w:rsid w:val="00FB6926"/>
    <w:rsid w:val="00FB78D9"/>
    <w:rsid w:val="00FD250F"/>
    <w:rsid w:val="00FD4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6FE03"/>
  <w15:docId w15:val="{4EB1F060-AAB4-4D1B-A886-2D9DC577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881"/>
    <w:pPr>
      <w:suppressAutoHyphens/>
    </w:pPr>
    <w:rPr>
      <w:rFonts w:ascii="Times New Roman" w:eastAsia="Times New Roman" w:hAnsi="Times New Roman"/>
      <w:sz w:val="26"/>
      <w:szCs w:val="26"/>
      <w:lang w:val="en-GB" w:eastAsia="ar-SA"/>
    </w:rPr>
  </w:style>
  <w:style w:type="paragraph" w:styleId="Heading1">
    <w:name w:val="heading 1"/>
    <w:basedOn w:val="Normal"/>
    <w:next w:val="Normal"/>
    <w:link w:val="Heading1Char"/>
    <w:uiPriority w:val="9"/>
    <w:qFormat/>
    <w:rsid w:val="00076BC4"/>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076BC4"/>
    <w:pPr>
      <w:keepNext/>
      <w:keepLines/>
      <w:spacing w:before="200"/>
      <w:outlineLvl w:val="1"/>
    </w:pPr>
    <w:rPr>
      <w:rFonts w:ascii="Cambria" w:hAnsi="Cambria"/>
      <w:b/>
      <w:bCs/>
      <w:color w:val="4F81BD"/>
    </w:rPr>
  </w:style>
  <w:style w:type="paragraph" w:styleId="Heading3">
    <w:name w:val="heading 3"/>
    <w:basedOn w:val="Normal"/>
    <w:next w:val="Normal"/>
    <w:link w:val="Heading3Char"/>
    <w:uiPriority w:val="9"/>
    <w:qFormat/>
    <w:rsid w:val="00076BC4"/>
    <w:pPr>
      <w:keepNext/>
      <w:keepLines/>
      <w:spacing w:before="200"/>
      <w:outlineLvl w:val="2"/>
    </w:pPr>
    <w:rPr>
      <w:rFonts w:ascii="Cambria"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6BC4"/>
    <w:rPr>
      <w:rFonts w:ascii="Cambria" w:eastAsia="Times New Roman" w:hAnsi="Cambria" w:cs="Times New Roman"/>
      <w:b/>
      <w:bCs/>
      <w:color w:val="365F91"/>
      <w:sz w:val="28"/>
      <w:szCs w:val="28"/>
    </w:rPr>
  </w:style>
  <w:style w:type="character" w:customStyle="1" w:styleId="Heading2Char">
    <w:name w:val="Heading 2 Char"/>
    <w:link w:val="Heading2"/>
    <w:uiPriority w:val="9"/>
    <w:rsid w:val="00076BC4"/>
    <w:rPr>
      <w:rFonts w:ascii="Cambria" w:eastAsia="Times New Roman" w:hAnsi="Cambria" w:cs="Times New Roman"/>
      <w:b/>
      <w:bCs/>
      <w:color w:val="4F81BD"/>
      <w:sz w:val="26"/>
      <w:szCs w:val="26"/>
    </w:rPr>
  </w:style>
  <w:style w:type="character" w:customStyle="1" w:styleId="Heading3Char">
    <w:name w:val="Heading 3 Char"/>
    <w:link w:val="Heading3"/>
    <w:uiPriority w:val="9"/>
    <w:rsid w:val="00076BC4"/>
    <w:rPr>
      <w:rFonts w:ascii="Cambria" w:eastAsia="Times New Roman" w:hAnsi="Cambria" w:cs="Times New Roman"/>
      <w:b/>
      <w:bCs/>
      <w:color w:val="4F81BD"/>
    </w:rPr>
  </w:style>
  <w:style w:type="paragraph" w:styleId="NoSpacing">
    <w:name w:val="No Spacing"/>
    <w:uiPriority w:val="1"/>
    <w:qFormat/>
    <w:rsid w:val="00076BC4"/>
    <w:rPr>
      <w:sz w:val="22"/>
      <w:szCs w:val="22"/>
      <w:lang w:val="bg-BG"/>
    </w:rPr>
  </w:style>
  <w:style w:type="paragraph" w:styleId="BalloonText">
    <w:name w:val="Balloon Text"/>
    <w:basedOn w:val="Normal"/>
    <w:link w:val="BalloonTextChar"/>
    <w:uiPriority w:val="99"/>
    <w:semiHidden/>
    <w:unhideWhenUsed/>
    <w:rsid w:val="00A64A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A27"/>
    <w:rPr>
      <w:rFonts w:ascii="Segoe UI" w:eastAsia="Times New Roman" w:hAnsi="Segoe UI" w:cs="Segoe UI"/>
      <w:sz w:val="18"/>
      <w:szCs w:val="18"/>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Pech</dc:creator>
  <cp:lastModifiedBy>Gerald Pech</cp:lastModifiedBy>
  <cp:revision>8</cp:revision>
  <cp:lastPrinted>2022-09-06T13:14:00Z</cp:lastPrinted>
  <dcterms:created xsi:type="dcterms:W3CDTF">2023-09-13T09:44:00Z</dcterms:created>
  <dcterms:modified xsi:type="dcterms:W3CDTF">2023-09-15T09:26:00Z</dcterms:modified>
</cp:coreProperties>
</file>