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180701"/>
          <w:sz w:val="24"/>
          <w:szCs w:val="24"/>
          <w:lang w:val="ru-RU"/>
        </w:rPr>
        <w:t>Автор: М. Шибутов</w:t>
      </w:r>
    </w:p>
    <w:p w:rsidR="00C26D88" w:rsidRPr="00C26D88" w:rsidRDefault="00C26D88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</w:rPr>
      </w:pPr>
      <w:r>
        <w:rPr>
          <w:rFonts w:ascii="Arial" w:eastAsia="Times New Roman" w:hAnsi="Arial" w:cs="Arial"/>
          <w:color w:val="180701"/>
          <w:sz w:val="24"/>
          <w:szCs w:val="24"/>
        </w:rPr>
        <w:t>Source:</w:t>
      </w:r>
      <w:r w:rsidRPr="00C26D88">
        <w:t xml:space="preserve"> </w:t>
      </w:r>
      <w:r w:rsidRPr="00C26D88">
        <w:rPr>
          <w:rFonts w:ascii="Arial" w:eastAsia="Times New Roman" w:hAnsi="Arial" w:cs="Arial"/>
          <w:color w:val="180701"/>
          <w:sz w:val="24"/>
          <w:szCs w:val="24"/>
        </w:rPr>
        <w:t>https://regnum.ru/news/polit/2720272.html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180701"/>
          <w:sz w:val="24"/>
          <w:szCs w:val="24"/>
          <w:lang w:val="ru-RU"/>
        </w:rPr>
        <w:t>О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тношения Казахстана и США в настоящее время — это одна из наиболее интересных тем внешней политики Казахстана, по следующим обстоятельствам: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drawing>
          <wp:inline distT="0" distB="0" distL="0" distR="0" wp14:anchorId="00842811" wp14:editId="01B95256">
            <wp:extent cx="6096000" cy="3648075"/>
            <wp:effectExtent l="0" t="0" r="0" b="9525"/>
            <wp:docPr id="1" name="Picture 1" descr="https://regnum.ru/uploads/pictures/news/2019/09/16/regnum_picture_15686470713990708_big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gnum.ru/uploads/pictures/news/2019/09/16/regnum_picture_15686470713990708_big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line="180" w:lineRule="atLeast"/>
        <w:rPr>
          <w:rFonts w:ascii="Arial" w:eastAsia="Times New Roman" w:hAnsi="Arial" w:cs="Arial"/>
          <w:i/>
          <w:iCs/>
          <w:color w:val="AEA8A6"/>
          <w:sz w:val="24"/>
          <w:szCs w:val="24"/>
        </w:rPr>
      </w:pPr>
      <w:proofErr w:type="spell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Иван</w:t>
      </w:r>
      <w:proofErr w:type="spellEnd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Шилов</w:t>
      </w:r>
      <w:proofErr w:type="spellEnd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 xml:space="preserve"> © ИА REGNUM</w:t>
      </w:r>
    </w:p>
    <w:p w:rsidR="00727703" w:rsidRPr="00727703" w:rsidRDefault="00727703" w:rsidP="00727703">
      <w:pPr>
        <w:numPr>
          <w:ilvl w:val="0"/>
          <w:numId w:val="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США — это мировой гегемон, и, соответственно, могут влиять на общую легитимность и экономику любой страны, с которой взаимодействуют</w:t>
      </w:r>
    </w:p>
    <w:p w:rsidR="00727703" w:rsidRPr="00727703" w:rsidRDefault="00727703" w:rsidP="00727703">
      <w:pPr>
        <w:numPr>
          <w:ilvl w:val="0"/>
          <w:numId w:val="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США в настоящее время находятся в состоянии противостояния с Китаем и Россией, которые являются и соседями, и стратегическими партнерами Казахстана</w:t>
      </w:r>
    </w:p>
    <w:p w:rsidR="00727703" w:rsidRPr="00727703" w:rsidRDefault="00727703" w:rsidP="00727703">
      <w:pPr>
        <w:numPr>
          <w:ilvl w:val="0"/>
          <w:numId w:val="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Политическая мифология, существующая на постсоветском пространстве, постоянно обвиняет США в желании заменить авторитарные режимы на демократические в ходе «цветных революций»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Однако полноценных обзоров отношений Казахстана и США довольно мало, поэтому я постараюсь восполнить данный пробел, хотя в одной, пусть и большой, статье сделать это проблематично.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lastRenderedPageBreak/>
        <w:t>1. Политическое сотрудничество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общей сложности между Казахстаном и США заключено более 70 документов разного уровня.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Договор там один — «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begin"/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HYPERLINK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"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http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://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adilet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.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zan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.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kz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rus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docs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Z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1500000331" \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t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"_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blank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" 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separate"/>
      </w:r>
      <w:r w:rsidRPr="00727703">
        <w:rPr>
          <w:rFonts w:ascii="Arial" w:eastAsia="Times New Roman" w:hAnsi="Arial" w:cs="Arial"/>
          <w:color w:val="0000FF"/>
          <w:sz w:val="24"/>
          <w:szCs w:val="24"/>
          <w:u w:val="single"/>
          <w:lang w:val="ru-RU"/>
        </w:rPr>
        <w:t>Договор</w:t>
      </w:r>
      <w:r w:rsidRPr="00727703">
        <w:rPr>
          <w:rFonts w:ascii="Arial" w:eastAsia="Times New Roman" w:hAnsi="Arial" w:cs="Arial"/>
          <w:color w:val="0000FF"/>
          <w:sz w:val="24"/>
          <w:szCs w:val="24"/>
          <w:u w:val="single"/>
        </w:rPr>
        <w:t> 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end"/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между Республикой Казахстан и Соединенными Штатами Америки о взаимной правовой помощи по уголовным делам» от 16 июля 2015 года.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Остальные — это разного рода соглашения и меморандумы. Как пример, некоторые из них:</w:t>
      </w:r>
    </w:p>
    <w:p w:rsidR="00727703" w:rsidRPr="00727703" w:rsidRDefault="00727703" w:rsidP="00727703">
      <w:pPr>
        <w:numPr>
          <w:ilvl w:val="0"/>
          <w:numId w:val="2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Соглашение между правительством Республики Казахстан и правительством Соединенных Штатов Америки о сборах, взимаемых с государственных воздушных судов</w:t>
      </w:r>
    </w:p>
    <w:p w:rsidR="00727703" w:rsidRPr="00727703" w:rsidRDefault="00727703" w:rsidP="00727703">
      <w:pPr>
        <w:numPr>
          <w:ilvl w:val="0"/>
          <w:numId w:val="2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Соглашение между правительством Республики Казахстан и правительством Соединенных Штатов Америки о консульских привилегиях и иммунитетах</w:t>
      </w:r>
    </w:p>
    <w:p w:rsidR="00727703" w:rsidRPr="00727703" w:rsidRDefault="00727703" w:rsidP="00727703">
      <w:pPr>
        <w:numPr>
          <w:ilvl w:val="0"/>
          <w:numId w:val="2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Соглашение в форме обмена письмами между правительством Республики Казахстан и правительством Соединенных Штатов Америки по вопросам применения санитарных и фитосанитарных мер</w:t>
      </w:r>
    </w:p>
    <w:p w:rsidR="00727703" w:rsidRPr="00727703" w:rsidRDefault="00727703" w:rsidP="00727703">
      <w:pPr>
        <w:numPr>
          <w:ilvl w:val="0"/>
          <w:numId w:val="2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Соглашение между правительством Республики Казахстан и правительством Соединенных Штатов Америки о воздушном сообщении</w:t>
      </w:r>
    </w:p>
    <w:p w:rsidR="00727703" w:rsidRPr="00727703" w:rsidRDefault="00727703" w:rsidP="00727703">
      <w:pPr>
        <w:numPr>
          <w:ilvl w:val="0"/>
          <w:numId w:val="2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Соглашение между Республикой Казахстан и Соединенными Штатами Америки о сотрудничестве в области мирного использования ядерной энергии</w:t>
      </w:r>
    </w:p>
    <w:p w:rsidR="00727703" w:rsidRPr="00727703" w:rsidRDefault="00727703" w:rsidP="00727703">
      <w:pPr>
        <w:numPr>
          <w:ilvl w:val="0"/>
          <w:numId w:val="2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Соглашение между Республикой Казахстан и Соединенными Штатами Америки о предоставлении лиц в распоряжение Международного Уголовного Суда</w:t>
      </w:r>
    </w:p>
    <w:p w:rsidR="00727703" w:rsidRPr="00727703" w:rsidRDefault="00727703" w:rsidP="00727703">
      <w:pPr>
        <w:numPr>
          <w:ilvl w:val="0"/>
          <w:numId w:val="2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Соглашение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Отмечу, что между США и Казахстаном нет договора о стратегическом сотрудничестве или стратегическом партнерстве, так уровень взаимодействия между странами невысокий.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6901C76D" wp14:editId="448EDA19">
            <wp:extent cx="6096000" cy="4067175"/>
            <wp:effectExtent l="0" t="0" r="0" b="9525"/>
            <wp:docPr id="2" name="Picture 2" descr="Дональд Трамп и Нурсултан Назарбаев во время рабочего обеда 16 января 2018 г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нальд Трамп и Нурсултан Назарбаев во время рабочего обеда 16 января 2018 г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line="300" w:lineRule="atLeast"/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  <w:t>Дональд Трамп и Нурсултан Назарбаев во время рабочего обеда 16 января 2018 г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Основное содержание казахстано-американского сотрудничества на нынешнем этапе прописано в совместном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9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заявлении</w:t>
        </w:r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президентов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Дональда Трампа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и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Нурсултана Назарбаева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 xml:space="preserve">от 17 января 2018 года «Казахстан и США: расширенное стратегическое партнерство в 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XXI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 xml:space="preserve"> веке».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1.1. Существующие политические органы взаимодействия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Сейчас существуют несколько формы взаимодействия между правительствами Казахстана и США:</w:t>
      </w:r>
    </w:p>
    <w:p w:rsidR="00727703" w:rsidRPr="00727703" w:rsidRDefault="00727703" w:rsidP="00727703">
      <w:pPr>
        <w:numPr>
          <w:ilvl w:val="0"/>
          <w:numId w:val="3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Казахстанско-американская комиссия по энергетическому партнерству, работающая с 2017 года на уровне министров энергетики. Направления сотрудничества — возобновляемые источники энергии, ядерная энергетика и обеспечение энергетической безопасности.</w:t>
      </w:r>
    </w:p>
    <w:p w:rsidR="00727703" w:rsidRPr="00727703" w:rsidRDefault="00727703" w:rsidP="00727703">
      <w:pPr>
        <w:numPr>
          <w:ilvl w:val="0"/>
          <w:numId w:val="3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Комиссия по стратегическому партнерству, работающая с 2012 года на уровне министров иностранных дел.</w:t>
      </w:r>
    </w:p>
    <w:p w:rsidR="00727703" w:rsidRPr="00727703" w:rsidRDefault="00727703" w:rsidP="00727703">
      <w:pPr>
        <w:numPr>
          <w:ilvl w:val="0"/>
          <w:numId w:val="3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Комиссии РК-США по научно-техническому сотрудничеству.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lastRenderedPageBreak/>
        <w:t xml:space="preserve">Отдельно надо упомянуть коллективный формат взаимодействия С5+1, то есть рабочую группу министров иностранных дел стран Туркестана и госсекретаря США, которая существует с 2015 года. </w:t>
      </w:r>
      <w:proofErr w:type="spellStart"/>
      <w:r w:rsidRPr="00727703">
        <w:rPr>
          <w:rFonts w:ascii="Arial" w:eastAsia="Times New Roman" w:hAnsi="Arial" w:cs="Arial"/>
          <w:color w:val="180701"/>
          <w:sz w:val="24"/>
          <w:szCs w:val="24"/>
        </w:rPr>
        <w:t>Встречи</w:t>
      </w:r>
      <w:proofErr w:type="spellEnd"/>
      <w:r w:rsidRPr="00727703">
        <w:rPr>
          <w:rFonts w:ascii="Arial" w:eastAsia="Times New Roman" w:hAnsi="Arial" w:cs="Arial"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4"/>
          <w:szCs w:val="24"/>
        </w:rPr>
        <w:t>проводятся</w:t>
      </w:r>
      <w:proofErr w:type="spellEnd"/>
      <w:r w:rsidRPr="00727703">
        <w:rPr>
          <w:rFonts w:ascii="Arial" w:eastAsia="Times New Roman" w:hAnsi="Arial" w:cs="Arial"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4"/>
          <w:szCs w:val="24"/>
        </w:rPr>
        <w:t>ежегодно</w:t>
      </w:r>
      <w:proofErr w:type="spellEnd"/>
      <w:r w:rsidRPr="00727703">
        <w:rPr>
          <w:rFonts w:ascii="Arial" w:eastAsia="Times New Roman" w:hAnsi="Arial" w:cs="Arial"/>
          <w:color w:val="180701"/>
          <w:sz w:val="24"/>
          <w:szCs w:val="24"/>
        </w:rPr>
        <w:t>.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drawing>
          <wp:inline distT="0" distB="0" distL="0" distR="0" wp14:anchorId="044C83BC" wp14:editId="6868C306">
            <wp:extent cx="6096000" cy="4067175"/>
            <wp:effectExtent l="0" t="0" r="0" b="9525"/>
            <wp:docPr id="3" name="Picture 3" descr="С5+1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5+1 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after="0" w:line="300" w:lineRule="atLeast"/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  <w:t>С5+1</w:t>
      </w:r>
    </w:p>
    <w:p w:rsidR="00727703" w:rsidRPr="00727703" w:rsidRDefault="00727703" w:rsidP="00727703">
      <w:pPr>
        <w:shd w:val="clear" w:color="auto" w:fill="FEFCFA"/>
        <w:spacing w:line="180" w:lineRule="atLeast"/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</w:pPr>
      <w:proofErr w:type="spell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Mfa</w:t>
      </w:r>
      <w:proofErr w:type="spellEnd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  <w:t>.</w:t>
      </w:r>
      <w:proofErr w:type="spell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gov</w:t>
      </w:r>
      <w:proofErr w:type="spellEnd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  <w:t>.</w:t>
      </w:r>
      <w:proofErr w:type="spell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kz</w:t>
      </w:r>
      <w:proofErr w:type="spellEnd"/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Кроме того, есть в Конгрессе США кокус «Друзья Казахстана». Председателем является конгрессмен-республиканец от штата Алабама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Роберт Адерхольт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, сопредседателем — конгрессвуман-демократ от штата Техас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Шейла Джексон Ли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 Всего там 11 конгрессменов. Периодически они приезжают в Казахстан с деловыми визитами.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1.2. Помощь развитию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Помощь развитию Казахстана США оказывают по нескольким направлениям:</w:t>
      </w:r>
    </w:p>
    <w:p w:rsidR="00727703" w:rsidRPr="00727703" w:rsidRDefault="00727703" w:rsidP="00727703">
      <w:pPr>
        <w:numPr>
          <w:ilvl w:val="0"/>
          <w:numId w:val="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 xml:space="preserve">Через </w:t>
      </w:r>
      <w:r w:rsidRPr="00727703">
        <w:rPr>
          <w:rFonts w:ascii="Arial" w:eastAsia="Times New Roman" w:hAnsi="Arial" w:cs="Arial"/>
          <w:color w:val="180701"/>
          <w:sz w:val="29"/>
          <w:szCs w:val="29"/>
        </w:rPr>
        <w:t>USAID</w:t>
      </w: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 xml:space="preserve"> — агентство работает в Казахстане с 1992 года и оказало помощь более чем на 500 миллионов долларов. Основные сферы деятельности, как указывается на сайте посольства, — «</w:t>
      </w:r>
      <w:r w:rsidRPr="00727703">
        <w:rPr>
          <w:rFonts w:ascii="Arial" w:eastAsia="Times New Roman" w:hAnsi="Arial" w:cs="Arial"/>
          <w:color w:val="180701"/>
          <w:sz w:val="29"/>
          <w:szCs w:val="29"/>
        </w:rPr>
        <w:t>USAID</w:t>
      </w: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 xml:space="preserve"> помогает укрепить казахстанский энергетический рынок, региональную торговлю и деловую среду, а также поддерживает реализацию экономических </w:t>
      </w: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lastRenderedPageBreak/>
        <w:t>реформ. Помощь в области здравоохранения направлена на оказание первой медицинской помощи, здоровья матери и ребенка, а также на борьбу с опасными заболеваниями, такими как туберкулез и ВИЧ/СПИД. Местные организации и институты получают помощь на усиление контроля, доступ к информации и вовлеченность населения».</w:t>
      </w:r>
    </w:p>
    <w:p w:rsidR="00727703" w:rsidRPr="00727703" w:rsidRDefault="00727703" w:rsidP="00727703">
      <w:pPr>
        <w:numPr>
          <w:ilvl w:val="0"/>
          <w:numId w:val="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Через само посольство — тут есть программы малых грантов, экспортного контроля, контроля за ядерными материалами и т.д.</w:t>
      </w:r>
    </w:p>
    <w:p w:rsidR="00727703" w:rsidRPr="00727703" w:rsidRDefault="00727703" w:rsidP="00727703">
      <w:pPr>
        <w:numPr>
          <w:ilvl w:val="0"/>
          <w:numId w:val="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По отдельным проектам и программам — тут помощь в организации Международного банка низкообогащенного урана в рамках сделки с Ираном, строительство референс-лаборатории в Алма-Ате и т.д.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целом надо отметить главное — всегда главным получателем помощи от американского правительства было казахстанское правительство, а не какие-то НПО. Поэтому так плохо смотрится пропаганда про «печеньки Госдепа», хорошо идущая в других странах.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drawing>
          <wp:inline distT="0" distB="0" distL="0" distR="0" wp14:anchorId="066667CA" wp14:editId="15931FF9">
            <wp:extent cx="6096000" cy="4067175"/>
            <wp:effectExtent l="0" t="0" r="0" b="9525"/>
            <wp:docPr id="4" name="Picture 4" descr="Помощь от СШ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мощь от СШ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line="300" w:lineRule="atLeast"/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  <w:t>Помощь от США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lastRenderedPageBreak/>
        <w:t>2. Дипломатическое сотрудничество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26 декабря 1991 года США признали государственный суверенитет Республики Казахстан, а 7 января 1992 г. — установлены дипломатические отношения.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2.1. Дипломатические представительства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У Казахстана есть посольство в Вашингтоне и генеральное консульство в Нью-Йорке. Посольство было открыто 30 октября 1992 года, а консульство 21 января 2010 года. Сайт посольства Казахстана в США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14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</w:t>
        </w:r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kazakhembus</w:t>
        </w:r>
        <w:proofErr w:type="spellEnd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.</w:t>
        </w:r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</w:t>
        </w:r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/.</w:t>
        </w:r>
      </w:hyperlink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У США в Казахстане есть посольство в Нур-Султане и генеральное консульство в Алма-Ате. Посольство было открыто 15 сентября 1992 года, а консульство 14 декабря 2009 года. Сайт посольства США в Казахстане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15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</w:t>
        </w:r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kz</w:t>
        </w:r>
        <w:proofErr w:type="spellEnd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usembassy</w:t>
        </w:r>
        <w:proofErr w:type="spellEnd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gov</w:t>
        </w:r>
        <w:proofErr w:type="spellEnd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  <w:proofErr w:type="spellEnd"/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/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Интересно, что сейчас количество персонала в американских посольствах в Казахстане и в России сравнялось — это примерно по 450 человек в каждом. Ранее в России их было 1200, но затем 755 из них было выслано в ответ на высылку российских дипломатов в США. Правда, надо отметить, что не всегда штат посольства отражает важность страны, а просто его лобби в США — в той же Армении штат посольства США 2500 человек.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Тем не менее посольство США считается самым большим по штату иностранным посольством в Казахстане. Кстати, туда приезжают россияне получать визы, потому что американские дипломаты в самой России их выдавать не успевают, так как на них слишком большая нагрузка.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2.2. Послы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</w:rPr>
        <w:t>C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 xml:space="preserve"> 1992 года в США работали уже 7 послов Казахстана:</w:t>
      </w:r>
    </w:p>
    <w:p w:rsidR="00727703" w:rsidRPr="00727703" w:rsidRDefault="00727703" w:rsidP="00727703">
      <w:pPr>
        <w:numPr>
          <w:ilvl w:val="0"/>
          <w:numId w:val="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1992−1994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годы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Алим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Джамбуршин</w:t>
      </w:r>
      <w:proofErr w:type="spellEnd"/>
    </w:p>
    <w:p w:rsidR="00727703" w:rsidRPr="00727703" w:rsidRDefault="00727703" w:rsidP="00727703">
      <w:pPr>
        <w:numPr>
          <w:ilvl w:val="0"/>
          <w:numId w:val="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1994—1996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годы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Тулеутай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Сулейменов</w:t>
      </w:r>
      <w:proofErr w:type="spellEnd"/>
    </w:p>
    <w:p w:rsidR="00727703" w:rsidRPr="00727703" w:rsidRDefault="00727703" w:rsidP="00727703">
      <w:pPr>
        <w:numPr>
          <w:ilvl w:val="0"/>
          <w:numId w:val="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1996—2000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годы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Болат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Нургалиев</w:t>
      </w:r>
      <w:proofErr w:type="spellEnd"/>
    </w:p>
    <w:p w:rsidR="00727703" w:rsidRPr="00727703" w:rsidRDefault="00727703" w:rsidP="00727703">
      <w:pPr>
        <w:numPr>
          <w:ilvl w:val="0"/>
          <w:numId w:val="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декабрь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2000 — 15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мая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2007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Канат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Саудабаев</w:t>
      </w:r>
      <w:proofErr w:type="spellEnd"/>
    </w:p>
    <w:p w:rsidR="00727703" w:rsidRPr="00727703" w:rsidRDefault="00727703" w:rsidP="00727703">
      <w:pPr>
        <w:numPr>
          <w:ilvl w:val="0"/>
          <w:numId w:val="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4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июля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2007 — 4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января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2013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Ерлан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Идрисов</w:t>
      </w:r>
      <w:proofErr w:type="spellEnd"/>
    </w:p>
    <w:p w:rsidR="00727703" w:rsidRPr="00727703" w:rsidRDefault="00727703" w:rsidP="00727703">
      <w:pPr>
        <w:numPr>
          <w:ilvl w:val="0"/>
          <w:numId w:val="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4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января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2013 — 4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января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2017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Кайрат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Умаров</w:t>
      </w:r>
      <w:proofErr w:type="spellEnd"/>
    </w:p>
    <w:p w:rsidR="00727703" w:rsidRPr="00727703" w:rsidRDefault="00727703" w:rsidP="00727703">
      <w:pPr>
        <w:numPr>
          <w:ilvl w:val="0"/>
          <w:numId w:val="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15 февраля 2017 — по настоящее время —</w:t>
      </w:r>
      <w:r w:rsidRPr="00727703">
        <w:rPr>
          <w:rFonts w:ascii="Arial" w:eastAsia="Times New Roman" w:hAnsi="Arial" w:cs="Arial"/>
          <w:color w:val="180701"/>
          <w:sz w:val="29"/>
          <w:szCs w:val="29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  <w:lang w:val="ru-RU"/>
        </w:rPr>
        <w:t>Ержан Казыханов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Послами в США были 4 министра иностранных дел — Сулейменов, Саудабаев, Идрисов и Казыханов. Заместителями министра иностранных дел были Умаров и Нургалиев. Пост посла Казахстана в США является одним из самых важных в иерархии казахстанской дипломатии.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21A87578" wp14:editId="16D8BF0E">
            <wp:extent cx="6096000" cy="4067175"/>
            <wp:effectExtent l="0" t="0" r="0" b="9525"/>
            <wp:docPr id="5" name="Picture 5" descr="Бывший министр обороны США Эштон Картер и Ержан Казыханов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ывший министр обороны США Эштон Картер и Ержан Казыханов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line="300" w:lineRule="atLeast"/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  <w:t>Бывший министр обороны США Эштон Картер и Ержан Казыханов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Действующий посол Казахстана в США Ержан Казыханов — профессиональный дипломат, на дипломатической службе с 1989 года, был министром иностранных дел и помощником президента. С полной его биографией можно ознакомиться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18" w:anchor="pos=15;-150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здесь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С 1992 года в Казахстане работали уже 10 послов США:</w:t>
      </w:r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11 августа 1992 — 1 июля 1995 года —</w:t>
      </w:r>
      <w:r w:rsidRPr="00727703">
        <w:rPr>
          <w:rFonts w:ascii="Arial" w:eastAsia="Times New Roman" w:hAnsi="Arial" w:cs="Arial"/>
          <w:color w:val="180701"/>
          <w:sz w:val="29"/>
          <w:szCs w:val="29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  <w:lang w:val="ru-RU"/>
        </w:rPr>
        <w:t>Уильям Гаррисон Кортни</w:t>
      </w:r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3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октября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1995 — 12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октября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1998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Элизабет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Джонс</w:t>
      </w:r>
      <w:proofErr w:type="spellEnd"/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22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октября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1998 — 10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июня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2001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Ричард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Джонс</w:t>
      </w:r>
      <w:proofErr w:type="spellEnd"/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3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августа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2001 — 7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июля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2004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Ларри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Нэппер</w:t>
      </w:r>
      <w:proofErr w:type="spellEnd"/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12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мая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2004 — 10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сентября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2008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Джон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Ордвей</w:t>
      </w:r>
      <w:proofErr w:type="spellEnd"/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10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сентября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2008 — 13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января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2011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Ричард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Хоугланд</w:t>
      </w:r>
      <w:proofErr w:type="spellEnd"/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13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января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2011 — 5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июля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2011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Джон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Ордвей</w:t>
      </w:r>
      <w:proofErr w:type="spellEnd"/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5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июля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2011 —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октябрь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2013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 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Кеннет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</w:rPr>
        <w:t>Фэйрфакс</w:t>
      </w:r>
      <w:proofErr w:type="spellEnd"/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Март 2014 — сентябрь 2018 года —</w:t>
      </w:r>
      <w:r w:rsidRPr="00727703">
        <w:rPr>
          <w:rFonts w:ascii="Arial" w:eastAsia="Times New Roman" w:hAnsi="Arial" w:cs="Arial"/>
          <w:color w:val="180701"/>
          <w:sz w:val="29"/>
          <w:szCs w:val="29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  <w:lang w:val="ru-RU"/>
        </w:rPr>
        <w:t>Джордж Альберт Крол</w:t>
      </w:r>
    </w:p>
    <w:p w:rsidR="00727703" w:rsidRPr="00727703" w:rsidRDefault="00727703" w:rsidP="00727703">
      <w:pPr>
        <w:numPr>
          <w:ilvl w:val="0"/>
          <w:numId w:val="6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Январь 2019 года — по настоящее время</w:t>
      </w:r>
      <w:r w:rsidRPr="00727703">
        <w:rPr>
          <w:rFonts w:ascii="Arial" w:eastAsia="Times New Roman" w:hAnsi="Arial" w:cs="Arial"/>
          <w:color w:val="180701"/>
          <w:sz w:val="29"/>
          <w:szCs w:val="29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  <w:lang w:val="ru-RU"/>
        </w:rPr>
        <w:t>Уильям Мозер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lastRenderedPageBreak/>
        <w:t>Действующий посол США в Казахстане Уильям Мозер — кадровый дипломат и на дипломатический службе с 1984 года. Он уже ранее работал в Казахстане на должности атташе по энергетической безопасности. С полной его биографией можно ознакомиться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19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здесь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2.3. Визовый режим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настоящее время визовый режим для граждан обеих стран следующий:</w:t>
      </w:r>
    </w:p>
    <w:p w:rsidR="00727703" w:rsidRPr="00727703" w:rsidRDefault="00727703" w:rsidP="00727703">
      <w:pPr>
        <w:numPr>
          <w:ilvl w:val="0"/>
          <w:numId w:val="7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Казахстанцы для поездки в США получают визу на 10 лет</w:t>
      </w:r>
    </w:p>
    <w:p w:rsidR="00727703" w:rsidRPr="00727703" w:rsidRDefault="00727703" w:rsidP="00727703">
      <w:pPr>
        <w:numPr>
          <w:ilvl w:val="0"/>
          <w:numId w:val="7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Американцы, если поездка в Казахстан длится до 30 дней, визы не получают, если поездка дольше, то получают визы на 10 лет.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Десятилетние визы стали получать с 2016 года, до этого с 2013 года получали пятилетние визы. В 2017 году казахстанцы получили 19 235 виз в США, в 2018 году 20 тысяч. Стоимость американских виз для казахстанцев составляет 160 долларов, процент отказов — на уровне 32%.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drawing>
          <wp:inline distT="0" distB="0" distL="0" distR="0" wp14:anchorId="56AF4233" wp14:editId="171F0BCE">
            <wp:extent cx="6096000" cy="4067175"/>
            <wp:effectExtent l="0" t="0" r="0" b="9525"/>
            <wp:docPr id="6" name="Picture 6" descr="Паспорт гражданина Казахстана 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спорт гражданина Казахстана 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after="0" w:line="300" w:lineRule="atLeast"/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  <w:t>Паспорт гражданина Казахстана</w:t>
      </w:r>
    </w:p>
    <w:p w:rsidR="00727703" w:rsidRPr="00727703" w:rsidRDefault="00727703" w:rsidP="00727703">
      <w:pPr>
        <w:shd w:val="clear" w:color="auto" w:fill="FEFCFA"/>
        <w:spacing w:line="180" w:lineRule="atLeast"/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  <w:t>Евгений Федорец © ИА Красная Весна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принципе, это одни из лучших визовых условий для стран бывшего СССР.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lastRenderedPageBreak/>
        <w:t>3. Военное сотрудничество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Военное сотрудничество Казахстана и США развивалось и развивается по нескольким направлениям:</w:t>
      </w:r>
    </w:p>
    <w:p w:rsidR="00727703" w:rsidRPr="00727703" w:rsidRDefault="00727703" w:rsidP="00727703">
      <w:pPr>
        <w:numPr>
          <w:ilvl w:val="0"/>
          <w:numId w:val="8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Нераспространение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оружия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массового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поражения</w:t>
      </w:r>
      <w:proofErr w:type="spellEnd"/>
    </w:p>
    <w:p w:rsidR="00727703" w:rsidRPr="00727703" w:rsidRDefault="00727703" w:rsidP="00727703">
      <w:pPr>
        <w:numPr>
          <w:ilvl w:val="0"/>
          <w:numId w:val="8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Помощь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военной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техникой</w:t>
      </w:r>
      <w:proofErr w:type="spellEnd"/>
    </w:p>
    <w:p w:rsidR="00727703" w:rsidRPr="00727703" w:rsidRDefault="00727703" w:rsidP="00727703">
      <w:pPr>
        <w:numPr>
          <w:ilvl w:val="0"/>
          <w:numId w:val="8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Миротворчество</w:t>
      </w:r>
      <w:proofErr w:type="spellEnd"/>
    </w:p>
    <w:p w:rsidR="00727703" w:rsidRPr="00727703" w:rsidRDefault="00727703" w:rsidP="00727703">
      <w:pPr>
        <w:numPr>
          <w:ilvl w:val="0"/>
          <w:numId w:val="8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Совместные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военные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учения</w:t>
      </w:r>
      <w:proofErr w:type="spellEnd"/>
    </w:p>
    <w:p w:rsidR="00727703" w:rsidRPr="00727703" w:rsidRDefault="00727703" w:rsidP="00727703">
      <w:pPr>
        <w:numPr>
          <w:ilvl w:val="0"/>
          <w:numId w:val="8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Транзит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грузов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в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Афганистан</w:t>
      </w:r>
      <w:proofErr w:type="spellEnd"/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После развала СССР США были озабочены нераспространением оружия массового поражения из постсоветских стран, поэтому всячески содействовали его вывозу в Россию или уничтожению. С этой целью было заключено 13 декабря 1993 года «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begin"/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HYPERLINK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"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http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://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adilet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.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zan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.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kz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rus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docs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Z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020000328_" \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l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"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z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29" \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t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"_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blank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" 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separate"/>
      </w:r>
      <w:r w:rsidRPr="00727703">
        <w:rPr>
          <w:rFonts w:ascii="Arial" w:eastAsia="Times New Roman" w:hAnsi="Arial" w:cs="Arial"/>
          <w:color w:val="0000FF"/>
          <w:sz w:val="24"/>
          <w:szCs w:val="24"/>
          <w:u w:val="single"/>
          <w:lang w:val="ru-RU"/>
        </w:rPr>
        <w:t>Соглашение</w:t>
      </w:r>
      <w:r w:rsidRPr="00727703">
        <w:rPr>
          <w:rFonts w:ascii="Arial" w:eastAsia="Times New Roman" w:hAnsi="Arial" w:cs="Arial"/>
          <w:color w:val="0000FF"/>
          <w:sz w:val="24"/>
          <w:szCs w:val="24"/>
          <w:u w:val="single"/>
        </w:rPr>
        <w:t> 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end"/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уничтожения».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Были демонтированы биолаборатории в Степногорске и Отаре, в Отаре был создан «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begin"/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HYPERLINK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"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http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://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www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.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biosafety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.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kz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>/" \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t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 "_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instrText>blank</w:instrTex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instrText xml:space="preserve">" </w:instrTex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separate"/>
      </w:r>
      <w:r w:rsidRPr="00727703">
        <w:rPr>
          <w:rFonts w:ascii="Arial" w:eastAsia="Times New Roman" w:hAnsi="Arial" w:cs="Arial"/>
          <w:color w:val="0000FF"/>
          <w:sz w:val="24"/>
          <w:szCs w:val="24"/>
          <w:u w:val="single"/>
          <w:lang w:val="ru-RU"/>
        </w:rPr>
        <w:t>Научно-исследовательский институт проблем биологической безопасности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fldChar w:fldCharType="end"/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». А на Семипалатинском ядерном полигоне были демонтированы шахтные пусковые установки, установлена новая система охраны, налажен радиоэкологический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22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мониторинг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 Всё было как в рамках работы комиссии Нанна-Лугара («Программа по совместному снижению угроз»).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США также подарили Казахстану следующую военную технику:</w:t>
      </w:r>
    </w:p>
    <w:p w:rsidR="00727703" w:rsidRPr="00727703" w:rsidRDefault="00727703" w:rsidP="00727703">
      <w:pPr>
        <w:numPr>
          <w:ilvl w:val="0"/>
          <w:numId w:val="9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 xml:space="preserve">В 2004 году 6 вертолетов </w:t>
      </w:r>
      <w:r w:rsidRPr="00727703">
        <w:rPr>
          <w:rFonts w:ascii="Arial" w:eastAsia="Times New Roman" w:hAnsi="Arial" w:cs="Arial"/>
          <w:color w:val="180701"/>
          <w:sz w:val="29"/>
          <w:szCs w:val="29"/>
        </w:rPr>
        <w:t>Bell</w:t>
      </w: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-205, в 2007 еще 2, в 2011 году 4 аналогичных вертолета</w:t>
      </w:r>
    </w:p>
    <w:p w:rsidR="00727703" w:rsidRPr="00727703" w:rsidRDefault="00727703" w:rsidP="00727703">
      <w:pPr>
        <w:numPr>
          <w:ilvl w:val="0"/>
          <w:numId w:val="9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В 2008—2009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году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40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бронемашин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HMMWV</w:t>
      </w:r>
    </w:p>
    <w:p w:rsidR="00727703" w:rsidRPr="00727703" w:rsidRDefault="00727703" w:rsidP="00727703">
      <w:pPr>
        <w:numPr>
          <w:ilvl w:val="0"/>
          <w:numId w:val="9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В 2013 году на полигоне «Илийский» был построен учебный городок для тренировки боя в городских условиях для казахстанских миротворцев.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При содействии США создано миротворческое подразделение «Казбриг» и проводятся ежегодные учения миротворцев «Степной Орел».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1C8B94EB" wp14:editId="6E37CE29">
            <wp:extent cx="6096000" cy="4067175"/>
            <wp:effectExtent l="0" t="0" r="0" b="9525"/>
            <wp:docPr id="7" name="Picture 7" descr="Открытие международного миротворческого учения «Степной орел-2019» 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ткрытие международного миротворческого учения «Степной орел-2019» 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after="0" w:line="300" w:lineRule="atLeast"/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  <w:t>Открытие международного миротворческого учения «Степной орел-2019»</w:t>
      </w:r>
    </w:p>
    <w:p w:rsidR="00727703" w:rsidRPr="00727703" w:rsidRDefault="00727703" w:rsidP="00727703">
      <w:pPr>
        <w:shd w:val="clear" w:color="auto" w:fill="FEFCFA"/>
        <w:spacing w:line="180" w:lineRule="atLeast"/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Mod</w:t>
      </w:r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  <w:t>.</w:t>
      </w:r>
      <w:proofErr w:type="spell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gov</w:t>
      </w:r>
      <w:proofErr w:type="spellEnd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  <w:t>.</w:t>
      </w:r>
      <w:proofErr w:type="spell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kz</w:t>
      </w:r>
      <w:proofErr w:type="spellEnd"/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Действуют пятилетние планы сотрудничества министерств обороны США и Казахстана.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Отдельным вопросом является вопрос транзита различных грузов для Международной коалиции в Афганистане, которая состоит в основном из американских войск. Так как маршрут через Пакистан ненадежен, используется Северный маршрут — сначала он был через Россию, Казахстан и Узбекистан или через Россию и Киргизию (при использовании авиабазы «Манас»). Затем, после того как Россия отказалась от участия, то грузы стали доставляться через Грузию, Азербайджан, затем приходят в казахстанский порт Актау и идут в Узбекистан.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4. Экономическое сотрудничество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Несмотря на то, что экономическое сотрудничество, как правило, находится вне медийного внимания, оно является очень и очень важным и на самом деле определяет политическое сотрудничество Казахстана и США.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4.1. Торговля товарами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lastRenderedPageBreak/>
        <w:t>США занимает небольшую долю в экспорте Казахстана. Поставляются из Казахстана следующие товары: уран, феррохром, титановая губка, тантал, ферросиликохром, арматура и стальной прокат, кремний и т.д.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</w:rPr>
      </w:pP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Экспорт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Казахстана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в США</w:t>
      </w: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310"/>
        <w:gridCol w:w="2265"/>
        <w:gridCol w:w="2265"/>
      </w:tblGrid>
      <w:tr w:rsidR="00727703" w:rsidRPr="00C26D88" w:rsidTr="00727703">
        <w:trPr>
          <w:tblCellSpacing w:w="0" w:type="dxa"/>
        </w:trPr>
        <w:tc>
          <w:tcPr>
            <w:tcW w:w="250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31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Экспорт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Казахстана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США</w:t>
            </w:r>
          </w:p>
        </w:tc>
        <w:tc>
          <w:tcPr>
            <w:tcW w:w="226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Экспорт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Казахстана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целом</w:t>
            </w:r>
            <w:proofErr w:type="spellEnd"/>
          </w:p>
        </w:tc>
        <w:tc>
          <w:tcPr>
            <w:tcW w:w="226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США в экспорте Казахстана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8 485,5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116,9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9 642,7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12 915,9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273,9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20 079,0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666,0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27 846,1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462,3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38 244,4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419,7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47 747,9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569,6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71 172,0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612,6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43 195,8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868,1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57 244,1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1 028,9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88 107,9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441,9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92 281,5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395,1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84 698,5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412,1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79 458,7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434,4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45 954,4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617,9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36 775,3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392,3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48 342,1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1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956,8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60 956,2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Что важного для американского рынка поставляет Казахстан? В настоящее время это 2 продукта — уран и губка титана.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Казахстан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25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занимает</w:t>
        </w:r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20% американского рынка урана по итогам 2018 года. Это второе место после Канады с ее 24%. Примерные объемы на уровне 1200 тонн. Этим обеспокоены местные компании, так как от импорта страдает местное производство урана.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Казахстан также занимает около 10% рынка губки титана, это второе место после Японии, которая занимает примерно 80% рынка. По объемам это около 1,9 тысяч тонн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26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в 2018 году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 В настоящее время власти США проводят расследование относительно поставок губки титана из Японии и Казахстана, так как титан массово применяется в военной промышленности и есть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27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подозрение в демпинге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Отмечу, что в отношении Казахстана в США до сих пор действует введенная против СССР поправка Джексона-Вэника 1974 года, что ограничивает экспорт Казахстана в США. Почему-то, несмотря на сотрудничество с США в других сферах, вот тут никак нет продвижения — хотя автор этих строк лично спрашивал у посла Крола, в чём проблема, но у того ответа не было.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lastRenderedPageBreak/>
        <w:t xml:space="preserve">Импортирует Казахстан из США всевозможные машины, оборудование, транспортные средства и электронику. В общем, упрощенно, спецтехнику 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Caterpillar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 xml:space="preserve"> и электронику 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Apple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 Импорт примерно в 2 раза превышает экспорт. В среднем доля США в казахстанском импорте составляет около 4−5%.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Импорт Казахстана из США</w:t>
      </w:r>
    </w:p>
    <w:tbl>
      <w:tblPr>
        <w:tblW w:w="96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595"/>
        <w:gridCol w:w="2265"/>
        <w:gridCol w:w="2265"/>
      </w:tblGrid>
      <w:tr w:rsidR="00727703" w:rsidRPr="00C26D88" w:rsidTr="00727703">
        <w:trPr>
          <w:tblCellSpacing w:w="0" w:type="dxa"/>
        </w:trPr>
        <w:tc>
          <w:tcPr>
            <w:tcW w:w="250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59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Импорт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Казахстана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США</w:t>
            </w:r>
          </w:p>
        </w:tc>
        <w:tc>
          <w:tcPr>
            <w:tcW w:w="226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Импорт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Казахстана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целом</w:t>
            </w:r>
            <w:proofErr w:type="spellEnd"/>
          </w:p>
        </w:tc>
        <w:tc>
          <w:tcPr>
            <w:tcW w:w="226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США в импорте Казахстана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347,2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6 280,2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461,5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6 581,1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470,5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8 402,0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563,1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12 773,5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1 204,5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17 333,2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1 105,8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23 661,0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1 623,9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32 686,6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1 930,8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37 815,4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1 393,6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28 408,7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1 315,8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24 023,6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1 716,1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38 010,2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2 119,8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44 538,1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2 155,6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48 804,6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1 993,1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41 295,5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1 484,3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30 567,2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1 277,0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25 174,8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1 253,5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29 345,9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250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1 303,0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32 533,5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4.2.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Прямые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инвестиции</w:t>
      </w:r>
      <w:proofErr w:type="spellEnd"/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Есть две проблемы с определением объема прямых иностранных инвестиций — дело в том, что методика их учета меняется, а также в том, что не учитывается конечный источник инвестиций.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Это наглядно видно по инвестициям из США. До 2005 года была одна методика учета в Национальном банке, потом другая — получается, нельзя их складывать, так как это будет некорректно. Еще часть американских инвестиций идет через различные островные территории и через Нидерланды, так что в реальности поток как минимум на 30% больше.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Тем не менее можно констатировать, что в первые годы независимости США были основным инвестором в Казахстан, позже они стали занимать второе место после Нидерландов.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период с 1993 по 2004 год США вложили в экономику Казахстана 10,7 миллиарда долларов или 31,3% от общих инвестиций.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lastRenderedPageBreak/>
        <w:t>Приток инвестиций из США (часть первая)</w:t>
      </w:r>
    </w:p>
    <w:tbl>
      <w:tblPr>
        <w:tblW w:w="92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2411"/>
        <w:gridCol w:w="2696"/>
        <w:gridCol w:w="2411"/>
      </w:tblGrid>
      <w:tr w:rsidR="00727703" w:rsidRPr="00C26D88" w:rsidTr="00727703">
        <w:trPr>
          <w:tblCellSpacing w:w="0" w:type="dxa"/>
        </w:trPr>
        <w:tc>
          <w:tcPr>
            <w:tcW w:w="169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Arial" w:eastAsia="Times New Roman" w:hAnsi="Arial" w:cs="Arial"/>
                <w:color w:val="180701"/>
                <w:sz w:val="24"/>
                <w:szCs w:val="24"/>
                <w:lang w:val="ru-RU"/>
              </w:rPr>
            </w:pPr>
          </w:p>
        </w:tc>
        <w:tc>
          <w:tcPr>
            <w:tcW w:w="241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Валовый приток прямых инвестиций из США</w:t>
            </w:r>
          </w:p>
        </w:tc>
        <w:tc>
          <w:tcPr>
            <w:tcW w:w="270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Валовый приток прямых инвестиций в Казахстан</w:t>
            </w:r>
          </w:p>
        </w:tc>
        <w:tc>
          <w:tcPr>
            <w:tcW w:w="241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инвестиций из США в общем объеме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966,9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1 271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76,1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412,0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153,3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164,2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1 674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208,1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2 107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399,8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1 233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905,8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1 852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951,2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2 781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1 460,4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4 557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1 011,3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4 106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24,6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1 105,5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4 624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23,9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2 971,2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8 317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35,7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10 709,7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34 166,9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31,3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После 2004 года в связи с ростом цен на нефть количество стран-инвесторов в Казахстан увеличилось, и поэтому доля США стала снижаться, однако это только в долях, а вот в абсолютном объеме рост произошел в несколько раз.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За 2005−2018 годы США вложили в Казахстан 36,3 миллиарда долларов, что составляет 12,5% или 1/8 от всех иностранных инвестиций.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Приток инвестиций из США (часть вторая)</w:t>
      </w:r>
    </w:p>
    <w:tbl>
      <w:tblPr>
        <w:tblW w:w="92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2411"/>
        <w:gridCol w:w="2696"/>
        <w:gridCol w:w="2411"/>
      </w:tblGrid>
      <w:tr w:rsidR="00727703" w:rsidRPr="00C26D88" w:rsidTr="00727703">
        <w:trPr>
          <w:tblCellSpacing w:w="0" w:type="dxa"/>
        </w:trPr>
        <w:tc>
          <w:tcPr>
            <w:tcW w:w="169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Arial" w:eastAsia="Times New Roman" w:hAnsi="Arial" w:cs="Arial"/>
                <w:color w:val="180701"/>
                <w:sz w:val="24"/>
                <w:szCs w:val="24"/>
                <w:lang w:val="ru-RU"/>
              </w:rPr>
            </w:pPr>
          </w:p>
        </w:tc>
        <w:tc>
          <w:tcPr>
            <w:tcW w:w="241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Валовый приток прямых инвестиций из США</w:t>
            </w:r>
          </w:p>
        </w:tc>
        <w:tc>
          <w:tcPr>
            <w:tcW w:w="270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Валовый приток прямых инвестиций в Казахстан</w:t>
            </w:r>
          </w:p>
        </w:tc>
        <w:tc>
          <w:tcPr>
            <w:tcW w:w="241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инвестиций из США в общем объеме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1 181,1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7 915,8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14,9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1 749,0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12 066,1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2 507,1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19 417,7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2 099,4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21 301,3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2 028,1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21 436,6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1 810,9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22 245,6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1 113,4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26 467,3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1 975,7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28 884,9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2 438,7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24 098,3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4 153,4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23 809,0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17,4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2 770,3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15 367,9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3 417,6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21 366,7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3 693,2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20 960,4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17,6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5 344,0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24 275,6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36 281,8</w:t>
            </w:r>
          </w:p>
        </w:tc>
        <w:tc>
          <w:tcPr>
            <w:tcW w:w="27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289 613,2</w:t>
            </w:r>
          </w:p>
        </w:tc>
        <w:tc>
          <w:tcPr>
            <w:tcW w:w="241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12,5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lastRenderedPageBreak/>
        <w:t>Даже если прикинуть всего, хотя это некорректно, то общие инвестиции составят 47 миллиардов, но с учетом, что часть инвестиций шла через другие юрисдикции, то эту цифру можно смело увеличивать как минимум до 65−70 миллиардов долларов, а это очень большая сумма для постсоветских стран.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Надо понимать, что в большинстве своем это реинвестиции, то есть уже существующие американские компании часть своей прибыли пускают на расширение производства, а не приток инвестиций от новых компаний.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Обратный поток инвестиций в США с 2005 по 2018 годы составил 990 миллионов долларов, что составляет 1,6% от общего оттока — это фактически величина, которую можно не брать в учет.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</w:rPr>
      </w:pP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Отток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инвестиций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в США</w:t>
      </w:r>
    </w:p>
    <w:tbl>
      <w:tblPr>
        <w:tblW w:w="92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0"/>
        <w:gridCol w:w="2265"/>
        <w:gridCol w:w="2835"/>
      </w:tblGrid>
      <w:tr w:rsidR="00727703" w:rsidRPr="00C26D88" w:rsidTr="00727703">
        <w:trPr>
          <w:tblCellSpacing w:w="0" w:type="dxa"/>
        </w:trPr>
        <w:tc>
          <w:tcPr>
            <w:tcW w:w="156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Arial" w:eastAsia="Times New Roman" w:hAnsi="Arial" w:cs="Arial"/>
                <w:color w:val="180701"/>
                <w:sz w:val="24"/>
                <w:szCs w:val="24"/>
              </w:rPr>
            </w:pPr>
          </w:p>
        </w:tc>
        <w:tc>
          <w:tcPr>
            <w:tcW w:w="255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Валовый отток прямых инвестиций в США от казахстанских прямых инвесторов</w:t>
            </w:r>
          </w:p>
        </w:tc>
        <w:tc>
          <w:tcPr>
            <w:tcW w:w="226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Валовый отток прямых инвестиций за границу от казахстанских прямых инвесторов</w:t>
            </w:r>
          </w:p>
        </w:tc>
        <w:tc>
          <w:tcPr>
            <w:tcW w:w="283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инвестиций в США в общем объеме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1 331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423,7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3 186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5 049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193,1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5 416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10 490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8 034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3 021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8 691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3 355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208,9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6 930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4 290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1 993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1 319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55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990,4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63 417</w:t>
            </w:r>
          </w:p>
        </w:tc>
        <w:tc>
          <w:tcPr>
            <w:tcW w:w="28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4.3.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Совместные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предприятия</w:t>
      </w:r>
      <w:proofErr w:type="spellEnd"/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настоящее время количество действующих компаний с участием США сокращается — это связано как с изменением стоимости нефти, так и изменением условий работы на рынке. К примеру, в 2013 году ушла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ConocoPhillips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, продав долю в Кашагане, в 2017 году ушла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AES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 xml:space="preserve"> 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Corporation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, потому что у нее закончился контракт на управление электростанциями. А вместе с ними уходили и связанные с ними подрядчики.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lastRenderedPageBreak/>
        <w:t>В общем, количество американских компаний в течение последних 6 лет сокращается, и довольно сильно — на 160 компаний. При этом меньше всего пострадали крупные компании, а в относительном размере больше всего средние — их стало в 4 раза меньше.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общем, не так уж Казахстан и привлекателен для американских компаний. Вполне может быть, что некоторые из них просто перенесли свои офисы в Москву, сделав один офис на весь ЕАЭС для экономии средств.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Действующие компании с участием компаний США</w:t>
      </w:r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260"/>
        <w:gridCol w:w="1848"/>
        <w:gridCol w:w="1923"/>
        <w:gridCol w:w="1908"/>
      </w:tblGrid>
      <w:tr w:rsidR="00727703" w:rsidRPr="00727703" w:rsidTr="0072770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Arial" w:eastAsia="Times New Roman" w:hAnsi="Arial" w:cs="Arial"/>
                <w:color w:val="180701"/>
                <w:sz w:val="24"/>
                <w:szCs w:val="24"/>
                <w:lang w:val="ru-RU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Действующих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компаний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2013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727703" w:rsidRPr="00727703" w:rsidTr="00727703">
        <w:trPr>
          <w:tblCellSpacing w:w="0" w:type="dxa"/>
        </w:trPr>
        <w:tc>
          <w:tcPr>
            <w:tcW w:w="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14 949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20 699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17 739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США, %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малых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13 652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19 552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17 136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США, %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средних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933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594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США, %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крупных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364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553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Крупных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Крупных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США, %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Отмечу, что американские компании приходят на рынок Казахстана как бы «стаями» — приходит ключевая компания-инвестор, за которой приходят ее разного рода подрядчики, и которые, как правило, уходят вслед за основной компанией с рынка.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4.4. Использование валюты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Долларизация экономики Казахстана в 2014 году достигала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28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примерно 40−50%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, поэтому в 2015 году был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29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принят план</w:t>
        </w:r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Национального банка и правительства по снижению данной зависимости. Трудно судить об общем уровне долларизации, однако можно проследить, насколько изменилась покупка наличной валюты в обменных пунктах.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Как я уже ранее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30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писал в своей статье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, происходит снижение покупки наличных долларов в абсолютных объемах — с 23 миллиардов в 2014 году до 10,6 миллиардов в 2017 году.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Общий объем проданной валюты за 5 лет</w:t>
      </w:r>
    </w:p>
    <w:tbl>
      <w:tblPr>
        <w:tblW w:w="93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1620"/>
        <w:gridCol w:w="1440"/>
        <w:gridCol w:w="1800"/>
        <w:gridCol w:w="1455"/>
        <w:gridCol w:w="1425"/>
      </w:tblGrid>
      <w:tr w:rsidR="00727703" w:rsidRPr="00C26D88" w:rsidTr="00727703">
        <w:trPr>
          <w:tblCellSpacing w:w="0" w:type="dxa"/>
        </w:trPr>
        <w:tc>
          <w:tcPr>
            <w:tcW w:w="1635" w:type="dxa"/>
            <w:vMerge w:val="restart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7740" w:type="dxa"/>
            <w:gridSpan w:val="5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Продажа иностранной валюты физическим лицам в тысячах единиц валюты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Доллар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США</w:t>
            </w:r>
          </w:p>
        </w:tc>
        <w:tc>
          <w:tcPr>
            <w:tcW w:w="144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Евро</w:t>
            </w:r>
            <w:proofErr w:type="spellEnd"/>
          </w:p>
        </w:tc>
        <w:tc>
          <w:tcPr>
            <w:tcW w:w="180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Российский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145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Фунт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стерлингов</w:t>
            </w:r>
            <w:proofErr w:type="spellEnd"/>
          </w:p>
        </w:tc>
        <w:tc>
          <w:tcPr>
            <w:tcW w:w="142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Китайский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юань</w:t>
            </w:r>
            <w:proofErr w:type="spellEnd"/>
          </w:p>
        </w:tc>
      </w:tr>
      <w:tr w:rsidR="00727703" w:rsidRPr="00727703" w:rsidTr="00727703">
        <w:trPr>
          <w:tblCellSpacing w:w="0" w:type="dxa"/>
        </w:trPr>
        <w:tc>
          <w:tcPr>
            <w:tcW w:w="16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6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20 107 000</w:t>
            </w:r>
          </w:p>
        </w:tc>
        <w:tc>
          <w:tcPr>
            <w:tcW w:w="14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1 522 000</w:t>
            </w:r>
          </w:p>
        </w:tc>
        <w:tc>
          <w:tcPr>
            <w:tcW w:w="18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58 442 000</w:t>
            </w:r>
          </w:p>
        </w:tc>
        <w:tc>
          <w:tcPr>
            <w:tcW w:w="145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81 000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196 000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23 083 600</w:t>
            </w:r>
          </w:p>
        </w:tc>
        <w:tc>
          <w:tcPr>
            <w:tcW w:w="14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1 902 218</w:t>
            </w:r>
          </w:p>
        </w:tc>
        <w:tc>
          <w:tcPr>
            <w:tcW w:w="18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110 319 043</w:t>
            </w:r>
          </w:p>
        </w:tc>
        <w:tc>
          <w:tcPr>
            <w:tcW w:w="145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81 470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210 576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16 997 073</w:t>
            </w:r>
          </w:p>
        </w:tc>
        <w:tc>
          <w:tcPr>
            <w:tcW w:w="14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1 178 940</w:t>
            </w:r>
          </w:p>
        </w:tc>
        <w:tc>
          <w:tcPr>
            <w:tcW w:w="18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220 563 510</w:t>
            </w:r>
          </w:p>
        </w:tc>
        <w:tc>
          <w:tcPr>
            <w:tcW w:w="145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55 380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197 578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8 821 203</w:t>
            </w:r>
          </w:p>
        </w:tc>
        <w:tc>
          <w:tcPr>
            <w:tcW w:w="14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827 836</w:t>
            </w:r>
          </w:p>
        </w:tc>
        <w:tc>
          <w:tcPr>
            <w:tcW w:w="18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132 789 795</w:t>
            </w:r>
          </w:p>
        </w:tc>
        <w:tc>
          <w:tcPr>
            <w:tcW w:w="145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41 608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171 801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10 572 970</w:t>
            </w:r>
          </w:p>
        </w:tc>
        <w:tc>
          <w:tcPr>
            <w:tcW w:w="14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1 069 187</w:t>
            </w:r>
          </w:p>
        </w:tc>
        <w:tc>
          <w:tcPr>
            <w:tcW w:w="18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157 949 103</w:t>
            </w:r>
          </w:p>
        </w:tc>
        <w:tc>
          <w:tcPr>
            <w:tcW w:w="145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41 151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208 192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63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79 581 846</w:t>
            </w:r>
          </w:p>
        </w:tc>
        <w:tc>
          <w:tcPr>
            <w:tcW w:w="14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6 500 180</w:t>
            </w:r>
          </w:p>
        </w:tc>
        <w:tc>
          <w:tcPr>
            <w:tcW w:w="18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680 063 451</w:t>
            </w:r>
          </w:p>
        </w:tc>
        <w:tc>
          <w:tcPr>
            <w:tcW w:w="145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300 609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984 147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Также произошло снижение доли доллара в общем объеме продаваемой наличной валюты — с 83% до 72%, а это существенно. Тут могло сыграть роль как и общая дедолларизация, так и снижение доходов населения, которое не позволяет покупать валюту в большом объеме.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</w:rPr>
      </w:pP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Распределение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продаж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валют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по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долям</w:t>
      </w:r>
      <w:proofErr w:type="spellEnd"/>
    </w:p>
    <w:tbl>
      <w:tblPr>
        <w:tblW w:w="50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623"/>
        <w:gridCol w:w="669"/>
        <w:gridCol w:w="2101"/>
        <w:gridCol w:w="2006"/>
        <w:gridCol w:w="2292"/>
      </w:tblGrid>
      <w:tr w:rsidR="00727703" w:rsidRPr="00C26D88" w:rsidTr="00727703">
        <w:trPr>
          <w:tblCellSpacing w:w="0" w:type="dxa"/>
        </w:trPr>
        <w:tc>
          <w:tcPr>
            <w:tcW w:w="400" w:type="pct"/>
            <w:vMerge w:val="restart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4550" w:type="pct"/>
            <w:gridSpan w:val="5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Продажа иностранной валюты физическим лицам, в % к пакету из 5 валют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pct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Доллар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США</w:t>
            </w:r>
          </w:p>
        </w:tc>
        <w:tc>
          <w:tcPr>
            <w:tcW w:w="350" w:type="pct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Евро</w:t>
            </w:r>
            <w:proofErr w:type="spellEnd"/>
          </w:p>
        </w:tc>
        <w:tc>
          <w:tcPr>
            <w:tcW w:w="1100" w:type="pct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Российский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1050" w:type="pct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Фунт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стерлингов</w:t>
            </w:r>
            <w:proofErr w:type="spellEnd"/>
          </w:p>
        </w:tc>
        <w:tc>
          <w:tcPr>
            <w:tcW w:w="1050" w:type="pct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Китайский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юань</w:t>
            </w:r>
            <w:proofErr w:type="spellEnd"/>
          </w:p>
        </w:tc>
      </w:tr>
      <w:tr w:rsidR="00727703" w:rsidRPr="00727703" w:rsidTr="00727703">
        <w:trPr>
          <w:tblCellSpacing w:w="0" w:type="dxa"/>
        </w:trPr>
        <w:tc>
          <w:tcPr>
            <w:tcW w:w="4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83,39</w:t>
            </w:r>
          </w:p>
        </w:tc>
        <w:tc>
          <w:tcPr>
            <w:tcW w:w="3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11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7,57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4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3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8,83</w:t>
            </w:r>
          </w:p>
        </w:tc>
        <w:tc>
          <w:tcPr>
            <w:tcW w:w="11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9,49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4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77,81</w:t>
            </w:r>
          </w:p>
        </w:tc>
        <w:tc>
          <w:tcPr>
            <w:tcW w:w="3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5,95</w:t>
            </w:r>
          </w:p>
        </w:tc>
        <w:tc>
          <w:tcPr>
            <w:tcW w:w="11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15,71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4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74,78</w:t>
            </w:r>
          </w:p>
        </w:tc>
        <w:tc>
          <w:tcPr>
            <w:tcW w:w="3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11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16,81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0,22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4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72,64</w:t>
            </w:r>
          </w:p>
        </w:tc>
        <w:tc>
          <w:tcPr>
            <w:tcW w:w="3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10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18,56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050" w:type="pct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общем, целый комплекс факторов привел к тому, что доля доллара в экономике Казахстана снижается.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4.5. Совместные бизнес-ассоциации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Ключевые организации, через которые американский бизнес взаимодействуют с казахстанским — это Совет иностранных инвесторов и Американская торговая палата.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Совете иностранных инвесторов сейчас 34 иностранных инвестора (первоначально в 1998 году было 11 компаний), из них американские следующие компании:</w:t>
      </w:r>
    </w:p>
    <w:p w:rsidR="00727703" w:rsidRPr="00727703" w:rsidRDefault="00727703" w:rsidP="00727703">
      <w:pPr>
        <w:numPr>
          <w:ilvl w:val="0"/>
          <w:numId w:val="10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>Baker McKenzie</w:t>
      </w:r>
    </w:p>
    <w:p w:rsidR="00727703" w:rsidRPr="00727703" w:rsidRDefault="00727703" w:rsidP="00727703">
      <w:pPr>
        <w:numPr>
          <w:ilvl w:val="0"/>
          <w:numId w:val="10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>JPMorgan Chase</w:t>
      </w:r>
    </w:p>
    <w:p w:rsidR="00727703" w:rsidRPr="00727703" w:rsidRDefault="00727703" w:rsidP="00727703">
      <w:pPr>
        <w:numPr>
          <w:ilvl w:val="0"/>
          <w:numId w:val="10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>Deloitte</w:t>
      </w:r>
    </w:p>
    <w:p w:rsidR="00727703" w:rsidRPr="00727703" w:rsidRDefault="00727703" w:rsidP="00727703">
      <w:pPr>
        <w:numPr>
          <w:ilvl w:val="0"/>
          <w:numId w:val="10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>General Electric</w:t>
      </w:r>
    </w:p>
    <w:p w:rsidR="00727703" w:rsidRPr="00727703" w:rsidRDefault="00727703" w:rsidP="00727703">
      <w:pPr>
        <w:numPr>
          <w:ilvl w:val="0"/>
          <w:numId w:val="10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>Citi bank</w:t>
      </w:r>
    </w:p>
    <w:p w:rsidR="00727703" w:rsidRPr="00727703" w:rsidRDefault="00727703" w:rsidP="00727703">
      <w:pPr>
        <w:numPr>
          <w:ilvl w:val="0"/>
          <w:numId w:val="10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t>Chevron</w:t>
      </w:r>
    </w:p>
    <w:p w:rsidR="00727703" w:rsidRPr="00727703" w:rsidRDefault="00727703" w:rsidP="00727703">
      <w:pPr>
        <w:numPr>
          <w:ilvl w:val="0"/>
          <w:numId w:val="10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</w:rPr>
        <w:lastRenderedPageBreak/>
        <w:t>ExxonMobil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Совет иностранных инвесторов — одна из важнейших площадок взаимоотношений бизнеса и государства, там принимаются очень важные решения.</w:t>
      </w:r>
    </w:p>
    <w:p w:rsidR="00727703" w:rsidRPr="00727703" w:rsidRDefault="00F447D8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hyperlink r:id="rId31" w:tgtFrame="_blank" w:history="1">
        <w:r w:rsidR="00727703"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Американская торговая палата</w:t>
        </w:r>
      </w:hyperlink>
      <w:r w:rsidR="00727703"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="00727703"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работает в Казахстане с 1999 года, там на 2018 год было 185 компаний. Имеет представительство в 5 городах — Алма-Ате, Нур-Султане, Атырау, Актау и Чимкенте. 75% компаний-членов палаты имеет годовой доход всего более 100 миллионов долларов США. Представлены они в 17 секторах экономики.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4.6. Трансграничные операции физических лиц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Небольшой частью экономического сотрудничества Казахстана и США являются трансграничные операции физических лиц, то есть в основном личные переводы. Как правило, в Казахстан идут переводы от работающих в другом государстве людей и оплата для казахстанских фрилансеров, а туда идут переводы для студентов и оплата для разных интернет-магазинов.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Казахстан имеется устойчивый рост переводов из США — по всей видимости, это связано по большей части с нелегальной трудовой миграцией, которая выросла с введением десятилетних виз.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</w:rPr>
      </w:pP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Трансферы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в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Казахстан</w:t>
      </w:r>
      <w:proofErr w:type="spellEnd"/>
    </w:p>
    <w:tbl>
      <w:tblPr>
        <w:tblW w:w="94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140"/>
        <w:gridCol w:w="1560"/>
        <w:gridCol w:w="2265"/>
        <w:gridCol w:w="1980"/>
        <w:gridCol w:w="1500"/>
      </w:tblGrid>
      <w:tr w:rsidR="00727703" w:rsidRPr="00C26D88" w:rsidTr="00727703">
        <w:trPr>
          <w:tblCellSpacing w:w="0" w:type="dxa"/>
        </w:trPr>
        <w:tc>
          <w:tcPr>
            <w:tcW w:w="99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4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США</w:t>
            </w:r>
          </w:p>
        </w:tc>
        <w:tc>
          <w:tcPr>
            <w:tcW w:w="156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26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Трансферы не из стран СНГ</w:t>
            </w:r>
          </w:p>
        </w:tc>
        <w:tc>
          <w:tcPr>
            <w:tcW w:w="198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трансферов из США в общем объеме</w:t>
            </w:r>
          </w:p>
        </w:tc>
        <w:tc>
          <w:tcPr>
            <w:tcW w:w="150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трансферов из США в объеме не из стран СНГ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99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18,64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279,10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61,15</w:t>
            </w:r>
          </w:p>
        </w:tc>
        <w:tc>
          <w:tcPr>
            <w:tcW w:w="198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99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21,15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337,53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68,23</w:t>
            </w:r>
          </w:p>
        </w:tc>
        <w:tc>
          <w:tcPr>
            <w:tcW w:w="198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99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24,89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397,5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73,12</w:t>
            </w:r>
          </w:p>
        </w:tc>
        <w:tc>
          <w:tcPr>
            <w:tcW w:w="198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34,0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99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26,18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290,39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73,81</w:t>
            </w:r>
          </w:p>
        </w:tc>
        <w:tc>
          <w:tcPr>
            <w:tcW w:w="198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35,5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99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22,02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380,29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95,81</w:t>
            </w:r>
          </w:p>
        </w:tc>
        <w:tc>
          <w:tcPr>
            <w:tcW w:w="198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99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556,54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134,56</w:t>
            </w:r>
          </w:p>
        </w:tc>
        <w:tc>
          <w:tcPr>
            <w:tcW w:w="198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99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4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29,31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614,16</w:t>
            </w:r>
          </w:p>
        </w:tc>
        <w:tc>
          <w:tcPr>
            <w:tcW w:w="226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194,07</w:t>
            </w:r>
          </w:p>
        </w:tc>
        <w:tc>
          <w:tcPr>
            <w:tcW w:w="198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0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15,1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А вот трансферы из Казахстана упали с 2012 года в 7 раз — пропал из-за девальвации тенге такой сервис, как закупка специальным байером вещей в американских интернет-магазинах, которые не доставляются в Казахстан, меньше стало студентов и в целом у казахстанцев стало меньше денег.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</w:rPr>
      </w:pP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Трансферы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из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Казахстана</w:t>
      </w:r>
      <w:proofErr w:type="spellEnd"/>
    </w:p>
    <w:tbl>
      <w:tblPr>
        <w:tblW w:w="92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425"/>
        <w:gridCol w:w="1560"/>
        <w:gridCol w:w="1485"/>
        <w:gridCol w:w="1695"/>
        <w:gridCol w:w="1920"/>
      </w:tblGrid>
      <w:tr w:rsidR="00727703" w:rsidRPr="00C26D88" w:rsidTr="00727703">
        <w:trPr>
          <w:tblCellSpacing w:w="0" w:type="dxa"/>
        </w:trPr>
        <w:tc>
          <w:tcPr>
            <w:tcW w:w="112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42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США</w:t>
            </w:r>
          </w:p>
        </w:tc>
        <w:tc>
          <w:tcPr>
            <w:tcW w:w="156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8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Трансферы не в страны СНГ</w:t>
            </w:r>
          </w:p>
        </w:tc>
        <w:tc>
          <w:tcPr>
            <w:tcW w:w="1695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трансферов в США в общем объеме</w:t>
            </w:r>
          </w:p>
        </w:tc>
        <w:tc>
          <w:tcPr>
            <w:tcW w:w="1920" w:type="dxa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Доля трансферов в США в объеме не в страны СНГ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1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100,61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1 500,72</w:t>
            </w:r>
          </w:p>
        </w:tc>
        <w:tc>
          <w:tcPr>
            <w:tcW w:w="148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679,96</w:t>
            </w:r>
          </w:p>
        </w:tc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9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1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80,89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1 578,89</w:t>
            </w:r>
          </w:p>
        </w:tc>
        <w:tc>
          <w:tcPr>
            <w:tcW w:w="148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682,07</w:t>
            </w:r>
          </w:p>
        </w:tc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9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11,9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1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57,41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1 527,17</w:t>
            </w:r>
          </w:p>
        </w:tc>
        <w:tc>
          <w:tcPr>
            <w:tcW w:w="148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589,09</w:t>
            </w:r>
          </w:p>
        </w:tc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1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73,47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1 295,62</w:t>
            </w:r>
          </w:p>
        </w:tc>
        <w:tc>
          <w:tcPr>
            <w:tcW w:w="148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409,55</w:t>
            </w:r>
          </w:p>
        </w:tc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9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17,9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1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46,57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958,61</w:t>
            </w:r>
          </w:p>
        </w:tc>
        <w:tc>
          <w:tcPr>
            <w:tcW w:w="148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278,92</w:t>
            </w:r>
          </w:p>
        </w:tc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9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1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60,37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1 185,54</w:t>
            </w:r>
          </w:p>
        </w:tc>
        <w:tc>
          <w:tcPr>
            <w:tcW w:w="148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300,44</w:t>
            </w:r>
          </w:p>
        </w:tc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9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20,1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11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16,38</w:t>
            </w:r>
          </w:p>
        </w:tc>
        <w:tc>
          <w:tcPr>
            <w:tcW w:w="156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1 092,26</w:t>
            </w:r>
          </w:p>
        </w:tc>
        <w:tc>
          <w:tcPr>
            <w:tcW w:w="148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269,78</w:t>
            </w:r>
          </w:p>
        </w:tc>
        <w:tc>
          <w:tcPr>
            <w:tcW w:w="1695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0" w:type="dxa"/>
            <w:vAlign w:val="bottom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4.7.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Внешний</w:t>
      </w:r>
      <w:proofErr w:type="spellEnd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долг</w:t>
      </w:r>
      <w:proofErr w:type="spellEnd"/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Интересен вопрос про внешний долг. Начнем с долга Казахстана перед США — как видно, на начало года он составляет 12,2 миллиарда долларов, что составляет 7,7% от общего внешнего долга Казахстана. Но государство Казахстан США ничего не должно. Основная часть долга — это межфирменная задолженность, то есть казахстанские филиалы американских компаний должны своим материнским фирмам. Это, конечно, тоже долг, но гораздо менее опасный.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Внешний долг Казахстана США, млн долларов США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173"/>
        <w:gridCol w:w="1531"/>
        <w:gridCol w:w="1221"/>
        <w:gridCol w:w="554"/>
        <w:gridCol w:w="673"/>
        <w:gridCol w:w="1341"/>
        <w:gridCol w:w="1584"/>
      </w:tblGrid>
      <w:tr w:rsidR="00727703" w:rsidRPr="00727703" w:rsidTr="00727703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01.01.2019 г.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 том числе по секторам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Справочно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гарантированный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государством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долг</w:t>
            </w:r>
            <w:proofErr w:type="spellEnd"/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Сектор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государственного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банк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Банки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сектора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Прямые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инвестиции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межфирменная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задолженность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158 787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11 555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5 752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39 650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101 060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1 590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Соединенным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Штатам</w:t>
            </w:r>
            <w:proofErr w:type="spellEnd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12 178,5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330,5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11 679,2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7703" w:rsidRPr="00727703" w:rsidTr="00727703">
        <w:trPr>
          <w:tblCellSpacing w:w="0" w:type="dxa"/>
        </w:trPr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США в общем долге Казахстана, %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  <w:vAlign w:val="center"/>
            <w:hideMark/>
          </w:tcPr>
          <w:p w:rsidR="00727703" w:rsidRPr="00727703" w:rsidRDefault="00727703" w:rsidP="0072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70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Теперь о долге США перед Казахстаном. Тут можно посмотреть, сколько Казахстан имеет американских казначейских облигаций. По состоянию на декабрь 2018 года — это 11,5 миллиардов долларов.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lastRenderedPageBreak/>
        <w:t>Если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32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взять динамику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, то тенденция, конечно, не очень хорошая:</w:t>
      </w:r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Декабрь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2018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11,65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миллиардов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Декабрь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2017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17,4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миллиардов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Декабрь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2016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24,0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Декабрь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2015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22,6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миллиардов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Декабрь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2014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31,6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Декабрь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2013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29,2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миллиардов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Декабрь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2012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28,1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миллиардов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Март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2012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33,5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numPr>
          <w:ilvl w:val="0"/>
          <w:numId w:val="11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</w:rPr>
      </w:pP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Январь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2012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года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— 29,3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миллиардов</w:t>
      </w:r>
      <w:proofErr w:type="spellEnd"/>
      <w:r w:rsidRPr="00727703">
        <w:rPr>
          <w:rFonts w:ascii="Arial" w:eastAsia="Times New Roman" w:hAnsi="Arial" w:cs="Arial"/>
          <w:color w:val="180701"/>
          <w:sz w:val="29"/>
          <w:szCs w:val="29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9"/>
          <w:szCs w:val="29"/>
        </w:rPr>
        <w:t>долларов</w:t>
      </w:r>
      <w:proofErr w:type="spellEnd"/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Максимальная сумма отмечалась в августе 2014 года — 36,1 миллиардов долларов. Раньше января 2012 года в базе держателей Казахстана нет.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мае 2012 года председатель Национального банка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Григорий Марченко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заявлял, что большая часть из 41 миллиарда долларов, проинвестированных Казахстаном в США, составляют как раз вложения в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33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американские казначейские облигации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, так что всё сходится.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Затем, по всей видимости, власти Казахстана решили перевести свои сбережения в другие инвестиционные инструменты, и поэтому количество американских казначейских облигаций в их портфелях сократилось.</w:t>
      </w:r>
    </w:p>
    <w:p w:rsidR="00727703" w:rsidRPr="00727703" w:rsidRDefault="00727703" w:rsidP="00727703">
      <w:pPr>
        <w:numPr>
          <w:ilvl w:val="0"/>
          <w:numId w:val="12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b/>
          <w:bCs/>
          <w:color w:val="180701"/>
          <w:sz w:val="29"/>
          <w:szCs w:val="29"/>
          <w:lang w:val="ru-RU"/>
        </w:rPr>
        <w:t>Сотрудничество в области культуры и общества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Так как США являются мировым гегемоном в области популярной культуры, то, разумеется, американские тренды имеют мощное влияние и в Казахстане.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Однако стоит заметить, что это влияние двоякое — непосредственно американским трендам может внимать лишь небольшая часть англоязычной аудитории, в то время как основная масса получает их через Россию — через переводы на русский язык и локализацию контента.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31DCAE8C" wp14:editId="1238DCE4">
            <wp:extent cx="6096000" cy="4067175"/>
            <wp:effectExtent l="0" t="0" r="0" b="9525"/>
            <wp:docPr id="8" name="Picture 8" descr="Американская культура 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мериканская культура 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after="0" w:line="300" w:lineRule="atLeast"/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  <w:lang w:val="ru-RU"/>
        </w:rPr>
        <w:t>Американская культура</w:t>
      </w:r>
    </w:p>
    <w:p w:rsidR="00727703" w:rsidRPr="00727703" w:rsidRDefault="00727703" w:rsidP="00727703">
      <w:pPr>
        <w:shd w:val="clear" w:color="auto" w:fill="FEFCFA"/>
        <w:spacing w:line="180" w:lineRule="atLeast"/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  <w:lang w:val="ru-RU"/>
        </w:rPr>
        <w:t xml:space="preserve">(сс) </w:t>
      </w:r>
      <w:proofErr w:type="spell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ArtisticOperations</w:t>
      </w:r>
      <w:proofErr w:type="spellEnd"/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Если же говорить о деятельности посольства, то это стандартная программа из «Американских уголков», программ студенческого и научного обмена, выдача малых грантов, поддержка ассоциаций выпускников, изучение английского языка.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Фактически на политическую жизнь Казахстана намного сильнее влияет подразделение «Радио Свобода», финансируемое Конгрессом США, «</w:t>
      </w:r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  <w:lang w:val="ru-RU"/>
        </w:rPr>
        <w:t>Радио Азаттык</w:t>
      </w: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», которое часто является основным СМИ, освещающим деятельность политической оппозиции и протестной деятельности в стране.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Государственный департамент США достаточно часто критикует Казахстан в своих докладах, посвященных свободе совести, неправительственных объединений и СМИ. Но это дальше констатаций фактов не идет. Обычно посольство просто выставляет отрывки из соответствующих докладов на</w:t>
      </w:r>
      <w:r w:rsidRPr="00727703">
        <w:rPr>
          <w:rFonts w:ascii="Arial" w:eastAsia="Times New Roman" w:hAnsi="Arial" w:cs="Arial"/>
          <w:color w:val="180701"/>
          <w:sz w:val="24"/>
          <w:szCs w:val="24"/>
        </w:rPr>
        <w:t> </w:t>
      </w:r>
      <w:hyperlink r:id="rId36" w:tgtFrame="_blank" w:history="1">
        <w:r w:rsidRPr="0072770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/>
          </w:rPr>
          <w:t>своем сайте</w:t>
        </w:r>
      </w:hyperlink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.</w:t>
      </w:r>
    </w:p>
    <w:p w:rsidR="00727703" w:rsidRPr="00F447D8" w:rsidRDefault="00727703" w:rsidP="00F447D8">
      <w:pPr>
        <w:shd w:val="clear" w:color="auto" w:fill="FEFCFA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F447D8">
        <w:rPr>
          <w:rFonts w:ascii="Arial" w:eastAsia="Times New Roman" w:hAnsi="Arial" w:cs="Arial"/>
          <w:b/>
          <w:bCs/>
          <w:color w:val="180701"/>
          <w:sz w:val="29"/>
          <w:szCs w:val="29"/>
          <w:lang w:val="ru-RU"/>
        </w:rPr>
        <w:t>Отношение общества Казахстана к США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 xml:space="preserve">Для анализа отношения общества Казахстана к США можно взять данные Интеграционного барометра ЕАБР за 2017 год. </w:t>
      </w:r>
      <w:proofErr w:type="spellStart"/>
      <w:r w:rsidRPr="00727703">
        <w:rPr>
          <w:rFonts w:ascii="Arial" w:eastAsia="Times New Roman" w:hAnsi="Arial" w:cs="Arial"/>
          <w:color w:val="180701"/>
          <w:sz w:val="24"/>
          <w:szCs w:val="24"/>
        </w:rPr>
        <w:t>Наиболее</w:t>
      </w:r>
      <w:proofErr w:type="spellEnd"/>
      <w:r w:rsidRPr="00727703">
        <w:rPr>
          <w:rFonts w:ascii="Arial" w:eastAsia="Times New Roman" w:hAnsi="Arial" w:cs="Arial"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4"/>
          <w:szCs w:val="24"/>
        </w:rPr>
        <w:t>важные</w:t>
      </w:r>
      <w:proofErr w:type="spellEnd"/>
      <w:r w:rsidRPr="00727703">
        <w:rPr>
          <w:rFonts w:ascii="Arial" w:eastAsia="Times New Roman" w:hAnsi="Arial" w:cs="Arial"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4"/>
          <w:szCs w:val="24"/>
        </w:rPr>
        <w:t>ответы</w:t>
      </w:r>
      <w:proofErr w:type="spellEnd"/>
      <w:r w:rsidRPr="00727703">
        <w:rPr>
          <w:rFonts w:ascii="Arial" w:eastAsia="Times New Roman" w:hAnsi="Arial" w:cs="Arial"/>
          <w:color w:val="180701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color w:val="180701"/>
          <w:sz w:val="24"/>
          <w:szCs w:val="24"/>
        </w:rPr>
        <w:t>для</w:t>
      </w:r>
      <w:proofErr w:type="spellEnd"/>
      <w:r w:rsidRPr="00727703">
        <w:rPr>
          <w:rFonts w:ascii="Arial" w:eastAsia="Times New Roman" w:hAnsi="Arial" w:cs="Arial"/>
          <w:color w:val="180701"/>
          <w:sz w:val="24"/>
          <w:szCs w:val="24"/>
        </w:rPr>
        <w:t xml:space="preserve"> США </w:t>
      </w:r>
      <w:proofErr w:type="spellStart"/>
      <w:r w:rsidRPr="00727703">
        <w:rPr>
          <w:rFonts w:ascii="Arial" w:eastAsia="Times New Roman" w:hAnsi="Arial" w:cs="Arial"/>
          <w:color w:val="180701"/>
          <w:sz w:val="24"/>
          <w:szCs w:val="24"/>
        </w:rPr>
        <w:t>ниже</w:t>
      </w:r>
      <w:proofErr w:type="spellEnd"/>
      <w:r w:rsidRPr="00727703">
        <w:rPr>
          <w:rFonts w:ascii="Arial" w:eastAsia="Times New Roman" w:hAnsi="Arial" w:cs="Arial"/>
          <w:color w:val="180701"/>
          <w:sz w:val="24"/>
          <w:szCs w:val="24"/>
        </w:rPr>
        <w:t>:</w:t>
      </w:r>
    </w:p>
    <w:p w:rsidR="00727703" w:rsidRPr="00727703" w:rsidRDefault="00727703" w:rsidP="00727703">
      <w:pPr>
        <w:numPr>
          <w:ilvl w:val="0"/>
          <w:numId w:val="1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lastRenderedPageBreak/>
        <w:t>Какие из перечисленных на карточке стран, на Ваш взгляд, являются дружественными для нашей страны (на поддержку которых в трудную минуту можно рассчитывать)? — 4% (максимум 81%)</w:t>
      </w:r>
    </w:p>
    <w:p w:rsidR="00727703" w:rsidRPr="00727703" w:rsidRDefault="00727703" w:rsidP="00727703">
      <w:pPr>
        <w:numPr>
          <w:ilvl w:val="0"/>
          <w:numId w:val="1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А какие из этих стран, на Ваш взгляд, являются недружественными для нашей страны (отношения с которыми являются конфликтными и несущими угрозу нашей стране)? — 17% (наихудший результат)</w:t>
      </w:r>
    </w:p>
    <w:p w:rsidR="00727703" w:rsidRPr="00727703" w:rsidRDefault="00727703" w:rsidP="00727703">
      <w:pPr>
        <w:numPr>
          <w:ilvl w:val="0"/>
          <w:numId w:val="1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Скажите, в какую из перечисленных стран Вы хотели бы поехать на отдых или с туристической целью? — 14% (максимум 37%)</w:t>
      </w:r>
    </w:p>
    <w:p w:rsidR="00727703" w:rsidRPr="00727703" w:rsidRDefault="00727703" w:rsidP="00727703">
      <w:pPr>
        <w:numPr>
          <w:ilvl w:val="0"/>
          <w:numId w:val="1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В какую из перечисленных стран Вы лично хотели бы поехать на учебу, с образовательной целью? / В какую из перечисленных стран Вы хотели бы отправить на учебу своих детей? — 16% (это второе место, первое место 24%)</w:t>
      </w:r>
    </w:p>
    <w:p w:rsidR="00727703" w:rsidRPr="00727703" w:rsidRDefault="00727703" w:rsidP="00727703">
      <w:pPr>
        <w:numPr>
          <w:ilvl w:val="0"/>
          <w:numId w:val="1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В каких странах (из перечисленных на карточке) Вы хотели бы временно поработать, если бы представилась такая возможность? — 13% (это второе место, первое место 21%)</w:t>
      </w:r>
    </w:p>
    <w:p w:rsidR="00727703" w:rsidRPr="00727703" w:rsidRDefault="00727703" w:rsidP="00727703">
      <w:pPr>
        <w:numPr>
          <w:ilvl w:val="0"/>
          <w:numId w:val="1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В какую из перечисленных стран Вы хотели бы переехать на постоянное место жительства, если бы представилась такая возможность? — 5% (второе место, первое 17%)</w:t>
      </w:r>
    </w:p>
    <w:p w:rsidR="00727703" w:rsidRPr="00727703" w:rsidRDefault="00727703" w:rsidP="00727703">
      <w:pPr>
        <w:numPr>
          <w:ilvl w:val="0"/>
          <w:numId w:val="1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Как Вам кажется, из каких стран надо больше приглашать в нашу страну артистов, писателей, художников, закупать и переводить книги, кино, музыкальные произведения и другую культурную продукцию? — 19% (третье место, максимум 58%)</w:t>
      </w:r>
    </w:p>
    <w:p w:rsidR="00727703" w:rsidRPr="00727703" w:rsidRDefault="00727703" w:rsidP="00727703">
      <w:pPr>
        <w:numPr>
          <w:ilvl w:val="0"/>
          <w:numId w:val="14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Из каких стран был бы желателен для нашей страны приток капиталов, инвестиций, приход компаний, предпринимателей, бизнесменов для организации у нас своих предприятий? — 20% (максимум 39%)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В общем, достаточно противоречивое у нас к США отношение — с одной стороны, это недоброжелательная страна, с другой стороны, в нее бы поехали сами работать и отправили учиться своих детей.</w:t>
      </w:r>
    </w:p>
    <w:p w:rsidR="00727703" w:rsidRPr="00727703" w:rsidRDefault="00727703" w:rsidP="00727703">
      <w:pPr>
        <w:shd w:val="clear" w:color="auto" w:fill="FEFCFA"/>
        <w:spacing w:after="0" w:line="0" w:lineRule="auto"/>
        <w:rPr>
          <w:rFonts w:ascii="Arial" w:eastAsia="Times New Roman" w:hAnsi="Arial" w:cs="Arial"/>
          <w:color w:val="180701"/>
          <w:sz w:val="24"/>
          <w:szCs w:val="24"/>
        </w:rPr>
      </w:pPr>
      <w:r w:rsidRPr="00727703">
        <w:rPr>
          <w:rFonts w:ascii="Arial" w:eastAsia="Times New Roman" w:hAnsi="Arial" w:cs="Arial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7A210D05" wp14:editId="59ACD2FD">
            <wp:extent cx="6096000" cy="4067175"/>
            <wp:effectExtent l="0" t="0" r="0" b="9525"/>
            <wp:docPr id="9" name="Picture 9" descr="Взгляд через розовые очки 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згляд через розовые очки 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3" w:rsidRPr="00727703" w:rsidRDefault="00727703" w:rsidP="00727703">
      <w:pPr>
        <w:shd w:val="clear" w:color="auto" w:fill="FEFCFA"/>
        <w:spacing w:after="0" w:line="300" w:lineRule="atLeast"/>
        <w:rPr>
          <w:rFonts w:ascii="Arial" w:eastAsia="Times New Roman" w:hAnsi="Arial" w:cs="Arial"/>
          <w:i/>
          <w:iCs/>
          <w:color w:val="8B8380"/>
          <w:sz w:val="24"/>
          <w:szCs w:val="24"/>
        </w:rPr>
      </w:pPr>
      <w:proofErr w:type="spellStart"/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</w:rPr>
        <w:t>Взгляд</w:t>
      </w:r>
      <w:proofErr w:type="spellEnd"/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</w:rPr>
        <w:t>через</w:t>
      </w:r>
      <w:proofErr w:type="spellEnd"/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</w:rPr>
        <w:t>розовые</w:t>
      </w:r>
      <w:proofErr w:type="spellEnd"/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</w:rPr>
        <w:t xml:space="preserve"> </w:t>
      </w:r>
      <w:proofErr w:type="spellStart"/>
      <w:r w:rsidRPr="00727703">
        <w:rPr>
          <w:rFonts w:ascii="Arial" w:eastAsia="Times New Roman" w:hAnsi="Arial" w:cs="Arial"/>
          <w:i/>
          <w:iCs/>
          <w:color w:val="8B8380"/>
          <w:sz w:val="24"/>
          <w:szCs w:val="24"/>
        </w:rPr>
        <w:t>очки</w:t>
      </w:r>
      <w:proofErr w:type="spellEnd"/>
    </w:p>
    <w:p w:rsidR="00727703" w:rsidRPr="00727703" w:rsidRDefault="00727703" w:rsidP="00727703">
      <w:pPr>
        <w:shd w:val="clear" w:color="auto" w:fill="FEFCFA"/>
        <w:spacing w:line="180" w:lineRule="atLeast"/>
        <w:rPr>
          <w:rFonts w:ascii="Arial" w:eastAsia="Times New Roman" w:hAnsi="Arial" w:cs="Arial"/>
          <w:i/>
          <w:iCs/>
          <w:color w:val="AEA8A6"/>
          <w:sz w:val="24"/>
          <w:szCs w:val="24"/>
        </w:rPr>
      </w:pPr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(</w:t>
      </w:r>
      <w:proofErr w:type="spellStart"/>
      <w:proofErr w:type="gramStart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сс</w:t>
      </w:r>
      <w:proofErr w:type="spellEnd"/>
      <w:proofErr w:type="gramEnd"/>
      <w:r w:rsidRPr="00727703">
        <w:rPr>
          <w:rFonts w:ascii="Arial" w:eastAsia="Times New Roman" w:hAnsi="Arial" w:cs="Arial"/>
          <w:i/>
          <w:iCs/>
          <w:color w:val="AEA8A6"/>
          <w:sz w:val="24"/>
          <w:szCs w:val="24"/>
        </w:rPr>
        <w:t>) U.S. Embassy Kyiv Ukraine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  <w:lang w:val="ru-RU"/>
        </w:rPr>
      </w:pPr>
      <w:r w:rsidRPr="00727703">
        <w:rPr>
          <w:rFonts w:ascii="Arial" w:eastAsia="Times New Roman" w:hAnsi="Arial" w:cs="Arial"/>
          <w:color w:val="180701"/>
          <w:sz w:val="24"/>
          <w:szCs w:val="24"/>
          <w:lang w:val="ru-RU"/>
        </w:rPr>
        <w:t>На мой взгляд, тут больше работает общий медийный образ США, который создается как российскими СМИ, потребляемыми в Казахстане, так и в целом отношением мусульман к США, которое начинает играть существенную роль из-за исламизации населения.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4"/>
          <w:szCs w:val="24"/>
        </w:rPr>
      </w:pPr>
      <w:proofErr w:type="spellStart"/>
      <w:r w:rsidRPr="00727703">
        <w:rPr>
          <w:rFonts w:ascii="Arial" w:eastAsia="Times New Roman" w:hAnsi="Arial" w:cs="Arial"/>
          <w:b/>
          <w:bCs/>
          <w:color w:val="180701"/>
          <w:sz w:val="24"/>
          <w:szCs w:val="24"/>
        </w:rPr>
        <w:t>Выводы</w:t>
      </w:r>
      <w:proofErr w:type="spellEnd"/>
    </w:p>
    <w:p w:rsidR="00727703" w:rsidRPr="00727703" w:rsidRDefault="00727703" w:rsidP="00727703">
      <w:pPr>
        <w:numPr>
          <w:ilvl w:val="0"/>
          <w:numId w:val="1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Первоначальный интерес к Казахстану возник у США в связи с судьбой оружия массового поражения и средств его производства, затем ключевым фактором стали нефть и газ. Еще позже интерес вызвал транзит в Афганистан и участие в сделке с Ираном. Казахстан тут себя показал как партнер, который всегда выполняет свои обязательства, что для нынешнего мира уже редкость.</w:t>
      </w:r>
    </w:p>
    <w:p w:rsidR="00727703" w:rsidRPr="00727703" w:rsidRDefault="00727703" w:rsidP="00727703">
      <w:pPr>
        <w:numPr>
          <w:ilvl w:val="0"/>
          <w:numId w:val="1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 xml:space="preserve">Для Казахстана США стали ключевым партнером в нефтегазовой отрасли — потому что крупные американские корпорации владели не только технологиями добычи, но и сразу пришли с готовым рынком сбыта, а также со своими лоббистами в Вашингтоне. Остальным отраслям такого </w:t>
      </w: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lastRenderedPageBreak/>
        <w:t>мощного присутствия американцев не досталось — слишком маленький рынок, хотя, возможно, на рынок Казахстана придут американские сельскохозяйственные корпорации. Ну и в целом США — мировой гегемон, с ним приходится иметь хорошие отношения.</w:t>
      </w:r>
    </w:p>
    <w:p w:rsidR="00727703" w:rsidRPr="00727703" w:rsidRDefault="00727703" w:rsidP="00727703">
      <w:pPr>
        <w:numPr>
          <w:ilvl w:val="0"/>
          <w:numId w:val="1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Надо отметить, что отношения между Казахстаном и США были всегда сугубо рациональными и прагматичными — никто у нас особо ни на что не рассчитывал, понимая разницу в масштабах, а в США по отношению к Казахстану не несли мессианских целей по демократизации. Возможно, это связано с отсутствием значимой диаспоры эмигрантов в самих США — обычно они задают идеологизацию отношений.</w:t>
      </w:r>
    </w:p>
    <w:p w:rsidR="00727703" w:rsidRPr="00727703" w:rsidRDefault="00727703" w:rsidP="00727703">
      <w:pPr>
        <w:numPr>
          <w:ilvl w:val="0"/>
          <w:numId w:val="1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Но надо отметить, что в связи со снижением цен на нефть и не подтверждением больших запасов в Каспийском море привлекательность Казахстана для американских корпораций существенно снизилась, что и вызвало отток инвесторов.</w:t>
      </w:r>
    </w:p>
    <w:p w:rsidR="00727703" w:rsidRPr="00727703" w:rsidRDefault="00727703" w:rsidP="00727703">
      <w:pPr>
        <w:numPr>
          <w:ilvl w:val="0"/>
          <w:numId w:val="15"/>
        </w:num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  <w:bookmarkStart w:id="0" w:name="_GoBack"/>
      <w:bookmarkEnd w:id="0"/>
      <w:r w:rsidRPr="00727703">
        <w:rPr>
          <w:rFonts w:ascii="Arial" w:eastAsia="Times New Roman" w:hAnsi="Arial" w:cs="Arial"/>
          <w:color w:val="180701"/>
          <w:sz w:val="29"/>
          <w:szCs w:val="29"/>
          <w:lang w:val="ru-RU"/>
        </w:rPr>
        <w:t>Казахстан весьма удобен как площадка противодействия как против России, так и против Китая. Конечно, сдерживающим фактором тут выступают американские инвестиции, но, в принципе, успех может же быть достаточно виртуальным и иметь больше медийный эффект. Однако при этом Казахстан становится заложником ответного удара со стороны России или Китая, который может быть абсолютно несимметричным по тяжести.</w:t>
      </w:r>
    </w:p>
    <w:p w:rsidR="00727703" w:rsidRPr="00727703" w:rsidRDefault="00727703" w:rsidP="00727703">
      <w:pPr>
        <w:shd w:val="clear" w:color="auto" w:fill="FEFCFA"/>
        <w:spacing w:before="100" w:beforeAutospacing="1" w:after="100" w:afterAutospacing="1" w:line="240" w:lineRule="auto"/>
        <w:rPr>
          <w:rFonts w:ascii="Arial" w:eastAsia="Times New Roman" w:hAnsi="Arial" w:cs="Arial"/>
          <w:color w:val="180701"/>
          <w:sz w:val="29"/>
          <w:szCs w:val="29"/>
          <w:lang w:val="ru-RU"/>
        </w:rPr>
      </w:pPr>
    </w:p>
    <w:p w:rsidR="004A09A8" w:rsidRPr="00727703" w:rsidRDefault="004A09A8">
      <w:pPr>
        <w:rPr>
          <w:lang w:val="ru-RU"/>
        </w:rPr>
      </w:pPr>
    </w:p>
    <w:sectPr w:rsidR="004A09A8" w:rsidRPr="0072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C72BE"/>
    <w:multiLevelType w:val="multilevel"/>
    <w:tmpl w:val="6B1E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4697C"/>
    <w:multiLevelType w:val="multilevel"/>
    <w:tmpl w:val="016A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34696"/>
    <w:multiLevelType w:val="multilevel"/>
    <w:tmpl w:val="32C4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E6B3B"/>
    <w:multiLevelType w:val="multilevel"/>
    <w:tmpl w:val="0BAE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A2ED2"/>
    <w:multiLevelType w:val="multilevel"/>
    <w:tmpl w:val="EA96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47761"/>
    <w:multiLevelType w:val="multilevel"/>
    <w:tmpl w:val="21FE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C84D3A"/>
    <w:multiLevelType w:val="multilevel"/>
    <w:tmpl w:val="DA54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D0015"/>
    <w:multiLevelType w:val="multilevel"/>
    <w:tmpl w:val="88D6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C949F3"/>
    <w:multiLevelType w:val="multilevel"/>
    <w:tmpl w:val="755C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613415"/>
    <w:multiLevelType w:val="multilevel"/>
    <w:tmpl w:val="A3A2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A4A02"/>
    <w:multiLevelType w:val="multilevel"/>
    <w:tmpl w:val="F876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C4FFB"/>
    <w:multiLevelType w:val="multilevel"/>
    <w:tmpl w:val="3934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3574FF"/>
    <w:multiLevelType w:val="multilevel"/>
    <w:tmpl w:val="3910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0D11E8"/>
    <w:multiLevelType w:val="multilevel"/>
    <w:tmpl w:val="6EC8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C6263"/>
    <w:multiLevelType w:val="multilevel"/>
    <w:tmpl w:val="94A2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"/>
  </w:num>
  <w:num w:numId="5">
    <w:abstractNumId w:val="0"/>
  </w:num>
  <w:num w:numId="6">
    <w:abstractNumId w:val="14"/>
  </w:num>
  <w:num w:numId="7">
    <w:abstractNumId w:val="7"/>
  </w:num>
  <w:num w:numId="8">
    <w:abstractNumId w:val="8"/>
  </w:num>
  <w:num w:numId="9">
    <w:abstractNumId w:val="12"/>
  </w:num>
  <w:num w:numId="10">
    <w:abstractNumId w:val="4"/>
  </w:num>
  <w:num w:numId="11">
    <w:abstractNumId w:val="6"/>
  </w:num>
  <w:num w:numId="12">
    <w:abstractNumId w:val="9"/>
  </w:num>
  <w:num w:numId="13">
    <w:abstractNumId w:val="10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03"/>
    <w:rsid w:val="004A09A8"/>
    <w:rsid w:val="00727703"/>
    <w:rsid w:val="00C26D88"/>
    <w:rsid w:val="00F4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D1CD49-95E2-4AA8-9C20-FB2C534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27703"/>
  </w:style>
  <w:style w:type="paragraph" w:styleId="NormalWeb">
    <w:name w:val="Normal (Web)"/>
    <w:basedOn w:val="Normal"/>
    <w:uiPriority w:val="99"/>
    <w:semiHidden/>
    <w:unhideWhenUsed/>
    <w:rsid w:val="007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277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7703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727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0571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85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424635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622983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0069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4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444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9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9900339">
          <w:marLeft w:val="300"/>
          <w:marRight w:val="-478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28500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7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646786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1627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17402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6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0936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668913">
          <w:marLeft w:val="300"/>
          <w:marRight w:val="-478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8085">
          <w:marLeft w:val="300"/>
          <w:marRight w:val="-478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151">
          <w:marLeft w:val="300"/>
          <w:marRight w:val="-478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2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30">
          <w:marLeft w:val="300"/>
          <w:marRight w:val="-478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206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9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891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6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130">
          <w:marLeft w:val="-858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8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449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s://online.zakon.kz/document/?doc_id=30100508" TargetMode="External"/><Relationship Id="rId26" Type="http://schemas.openxmlformats.org/officeDocument/2006/relationships/hyperlink" Target="https://inbusiness.kz/ru/news/ssha-vozobnovili-rassledovanie-protiv-titanovoj-gubki-iz-kazahstan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hyperlink" Target="https://regnum.ru/uploads/pictures/news/2019/09/16/regnum_picture_1568640418489390_normal.jpg" TargetMode="External"/><Relationship Id="rId7" Type="http://schemas.openxmlformats.org/officeDocument/2006/relationships/hyperlink" Target="https://regnum.ru/uploads/pictures/news/2019/09/16/regnum_picture_1568640411513543_normal.jpg" TargetMode="External"/><Relationship Id="rId12" Type="http://schemas.openxmlformats.org/officeDocument/2006/relationships/hyperlink" Target="https://regnum.ru/uploads/pictures/news/2019/09/16/regnum_picture_15686404141227202_normal.jp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eia.gov/energyexplained/nuclear/where-our-uranium-comes-from.php" TargetMode="External"/><Relationship Id="rId33" Type="http://schemas.openxmlformats.org/officeDocument/2006/relationships/hyperlink" Target="https://www.zakon.kz/4492613-kazakhstan-proinvestiroval-ssha-na-41.html" TargetMode="External"/><Relationship Id="rId38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regnum.ru/uploads/pictures/news/2019/09/16/regnum_picture_1568640413354674_normal.jpg" TargetMode="External"/><Relationship Id="rId20" Type="http://schemas.openxmlformats.org/officeDocument/2006/relationships/hyperlink" Target="https://regnum.ru/uploads/pictures/news/2019/09/16/regnum_picture_1568640416671069_normal.JPG" TargetMode="External"/><Relationship Id="rId29" Type="http://schemas.openxmlformats.org/officeDocument/2006/relationships/hyperlink" Target="https://tengrinews.kz/markets/natsbank-rk-predstavil-plan-snijeniyu-urovnya-dollarizatsii-271081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image" Target="media/image7.jpeg"/><Relationship Id="rId32" Type="http://schemas.openxmlformats.org/officeDocument/2006/relationships/hyperlink" Target="https://ticdata.treasury.gov/Publish/mfhhis01.txt" TargetMode="External"/><Relationship Id="rId37" Type="http://schemas.openxmlformats.org/officeDocument/2006/relationships/hyperlink" Target="https://regnum.ru/uploads/pictures/news/2019/09/16/regnum_picture_15686404272199608_normal.jpg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regnum.ru/uploads/pictures/news/2019/09/16/regnum_picture_15686470713990708_normal.png" TargetMode="External"/><Relationship Id="rId15" Type="http://schemas.openxmlformats.org/officeDocument/2006/relationships/hyperlink" Target="https://kz.usembassy.gov/ru/" TargetMode="External"/><Relationship Id="rId23" Type="http://schemas.openxmlformats.org/officeDocument/2006/relationships/hyperlink" Target="https://regnum.ru/uploads/pictures/news/2019/09/16/regnum_picture_1568640418927301_normal.jpg" TargetMode="External"/><Relationship Id="rId28" Type="http://schemas.openxmlformats.org/officeDocument/2006/relationships/hyperlink" Target="https://kapital.kz/finance/30524/dollarizaciya-ekonomiki-rk-dostigaet-50.html" TargetMode="External"/><Relationship Id="rId36" Type="http://schemas.openxmlformats.org/officeDocument/2006/relationships/hyperlink" Target="https://kz.usembassy.gov/ru/our-relationship-ru/reports-ru/" TargetMode="External"/><Relationship Id="rId10" Type="http://schemas.openxmlformats.org/officeDocument/2006/relationships/hyperlink" Target="https://regnum.ru/uploads/pictures/news/2019/09/16/regnum_picture_1568640411159657_normal.jpg" TargetMode="External"/><Relationship Id="rId19" Type="http://schemas.openxmlformats.org/officeDocument/2006/relationships/hyperlink" Target="https://kz.usembassy.gov/ru/embassy-consulate-ru/embassy-ru/ambassador-ru/" TargetMode="External"/><Relationship Id="rId31" Type="http://schemas.openxmlformats.org/officeDocument/2006/relationships/hyperlink" Target="http://www.amcham.kz/memb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korda.kz/ru/events/international_community/foreign_visits/kazahstan-i-soedinennye-shtaty-rasshirennoe-strategicheskoe-partnerstvo-v-hhi-veke" TargetMode="External"/><Relationship Id="rId14" Type="http://schemas.openxmlformats.org/officeDocument/2006/relationships/hyperlink" Target="https://kazakhembus.com/" TargetMode="External"/><Relationship Id="rId22" Type="http://schemas.openxmlformats.org/officeDocument/2006/relationships/hyperlink" Target="https://www.nnc.kz/activity/sts.html" TargetMode="External"/><Relationship Id="rId27" Type="http://schemas.openxmlformats.org/officeDocument/2006/relationships/hyperlink" Target="https://www.usitc.gov/investigations/701731/2017/titanium_sponge_japan_and_kazakhstan/preliminary.htm" TargetMode="External"/><Relationship Id="rId30" Type="http://schemas.openxmlformats.org/officeDocument/2006/relationships/hyperlink" Target="https://regnum.ru/news/economy/2468853.html" TargetMode="External"/><Relationship Id="rId35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23</Pages>
  <Words>4870</Words>
  <Characters>27760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Adibayeva Aigul</cp:lastModifiedBy>
  <cp:revision>3</cp:revision>
  <dcterms:created xsi:type="dcterms:W3CDTF">2022-02-10T06:46:00Z</dcterms:created>
  <dcterms:modified xsi:type="dcterms:W3CDTF">2022-02-10T09:55:00Z</dcterms:modified>
</cp:coreProperties>
</file>