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1004E" w14:textId="77777777" w:rsidR="00B26CA5" w:rsidRPr="00B26CA5" w:rsidRDefault="00B26CA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6CA5">
        <w:rPr>
          <w:rFonts w:ascii="Times New Roman" w:hAnsi="Times New Roman" w:cs="Times New Roman"/>
          <w:sz w:val="28"/>
          <w:szCs w:val="28"/>
          <w:lang w:val="en-US"/>
        </w:rPr>
        <w:t xml:space="preserve">Find </w:t>
      </w:r>
    </w:p>
    <w:p w14:paraId="60B74740" w14:textId="3E67A7BC" w:rsidR="00B26CA5" w:rsidRPr="00B26CA5" w:rsidRDefault="00B26CA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6CA5">
        <w:rPr>
          <w:rFonts w:ascii="Times New Roman" w:hAnsi="Times New Roman" w:cs="Times New Roman"/>
          <w:sz w:val="28"/>
          <w:szCs w:val="28"/>
          <w:lang w:val="en-US"/>
        </w:rPr>
        <w:t>I. the intervals of monotonicity and extreme points,</w:t>
      </w:r>
    </w:p>
    <w:p w14:paraId="32C5C2DA" w14:textId="77777777" w:rsidR="00B26CA5" w:rsidRPr="00B26CA5" w:rsidRDefault="00B26CA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6CA5">
        <w:rPr>
          <w:rFonts w:ascii="Times New Roman" w:hAnsi="Times New Roman" w:cs="Times New Roman"/>
          <w:sz w:val="28"/>
          <w:szCs w:val="28"/>
          <w:lang w:val="en-US"/>
        </w:rPr>
        <w:t>II. the intervals of concavity and inflection points:</w:t>
      </w:r>
    </w:p>
    <w:p w14:paraId="24F4687F" w14:textId="125A5605" w:rsidR="00F7773D" w:rsidRPr="00B26CA5" w:rsidRDefault="00B26CA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6CA5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-27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+120x-2</m:t>
        </m:r>
      </m:oMath>
      <w:r w:rsidRPr="00B26CA5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14:paraId="2EA2ABD3" w14:textId="7AA96E42" w:rsidR="00B26CA5" w:rsidRPr="00B26CA5" w:rsidRDefault="00B26C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26CA5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den>
            </m:f>
          </m:sup>
        </m:sSup>
      </m:oMath>
      <w:r w:rsidRPr="00B26CA5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</w:p>
    <w:p w14:paraId="50F7C6D9" w14:textId="0358D7AF" w:rsidR="00B26CA5" w:rsidRPr="00B26CA5" w:rsidRDefault="00B26C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26CA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3)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ln⁡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+1)</m:t>
        </m:r>
      </m:oMath>
      <w:r w:rsidRPr="00B26CA5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</w:p>
    <w:p w14:paraId="02570342" w14:textId="33CB8CEB" w:rsidR="00B26CA5" w:rsidRPr="00B26CA5" w:rsidRDefault="00B26CA5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26CA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4)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den>
        </m:f>
      </m:oMath>
      <w:r w:rsidRPr="00B26CA5"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</w:p>
    <w:p w14:paraId="22E9F082" w14:textId="6FD6B897" w:rsidR="00B26CA5" w:rsidRPr="00B26CA5" w:rsidRDefault="00B26CA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6CA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5)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den>
            </m:f>
          </m:sup>
        </m:sSup>
      </m:oMath>
      <w:r w:rsidRPr="00B26CA5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sectPr w:rsidR="00B26CA5" w:rsidRPr="00B2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A5"/>
    <w:rsid w:val="00B26CA5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0EDC"/>
  <w15:chartTrackingRefBased/>
  <w15:docId w15:val="{EA899DB6-8C4E-4117-82A5-AB29EF18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CA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26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2020-06-24T11:13:00Z</dcterms:created>
  <dcterms:modified xsi:type="dcterms:W3CDTF">2020-06-24T11:20:00Z</dcterms:modified>
</cp:coreProperties>
</file>