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AE9231" w14:textId="4F007BFB" w:rsidR="00845E3A" w:rsidRPr="00737A41" w:rsidRDefault="00A839BC" w:rsidP="00A839BC">
      <w:pPr>
        <w:jc w:val="center"/>
        <w:rPr>
          <w:rFonts w:ascii="Times New Roman" w:hAnsi="Times New Roman" w:cs="Times New Roman"/>
          <w:b/>
          <w:bCs/>
        </w:rPr>
      </w:pPr>
      <w:r w:rsidRPr="00737A41">
        <w:rPr>
          <w:rFonts w:ascii="Times New Roman" w:hAnsi="Times New Roman" w:cs="Times New Roman"/>
          <w:b/>
          <w:bCs/>
        </w:rPr>
        <w:t>Public Economics/Public Finance</w:t>
      </w:r>
    </w:p>
    <w:p w14:paraId="21760344" w14:textId="213D7BD7" w:rsidR="00A839BC" w:rsidRPr="00737A41" w:rsidRDefault="00A839BC" w:rsidP="00A839BC">
      <w:pPr>
        <w:jc w:val="center"/>
        <w:rPr>
          <w:rFonts w:ascii="Times New Roman" w:hAnsi="Times New Roman" w:cs="Times New Roman"/>
          <w:b/>
          <w:bCs/>
        </w:rPr>
      </w:pPr>
      <w:r w:rsidRPr="00737A41">
        <w:rPr>
          <w:rFonts w:ascii="Times New Roman" w:hAnsi="Times New Roman" w:cs="Times New Roman"/>
          <w:b/>
          <w:bCs/>
        </w:rPr>
        <w:t>Class Exercise</w:t>
      </w:r>
    </w:p>
    <w:p w14:paraId="68510D74" w14:textId="5585F171" w:rsidR="00A839BC" w:rsidRPr="00737A41" w:rsidRDefault="00A839BC" w:rsidP="00A839BC">
      <w:pPr>
        <w:jc w:val="center"/>
        <w:rPr>
          <w:rFonts w:ascii="Times New Roman" w:hAnsi="Times New Roman" w:cs="Times New Roman"/>
          <w:b/>
          <w:bCs/>
        </w:rPr>
      </w:pPr>
      <w:r w:rsidRPr="00737A41">
        <w:rPr>
          <w:rFonts w:ascii="Times New Roman" w:hAnsi="Times New Roman" w:cs="Times New Roman"/>
          <w:b/>
          <w:bCs/>
        </w:rPr>
        <w:t>October 5</w:t>
      </w:r>
    </w:p>
    <w:p w14:paraId="607380A2" w14:textId="77777777" w:rsidR="00A839BC" w:rsidRPr="00737A41" w:rsidRDefault="00A839BC" w:rsidP="00A839BC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737A41">
        <w:rPr>
          <w:rFonts w:ascii="Times New Roman" w:hAnsi="Times New Roman" w:cs="Times New Roman"/>
          <w:b/>
          <w:bCs/>
        </w:rPr>
        <w:t>Pareto efficiency.</w:t>
      </w:r>
      <w:r w:rsidRPr="00737A41">
        <w:rPr>
          <w:rFonts w:ascii="Times New Roman" w:hAnsi="Times New Roman" w:cs="Times New Roman"/>
        </w:rPr>
        <w:t xml:space="preserve"> Define Pareto efficiency and a Pareto improvement. For each situation, say whether it is Pareto efficient and why: </w:t>
      </w:r>
    </w:p>
    <w:p w14:paraId="4A1AA663" w14:textId="77777777" w:rsidR="00A839BC" w:rsidRPr="00737A41" w:rsidRDefault="00A839BC" w:rsidP="00A839BC">
      <w:pPr>
        <w:numPr>
          <w:ilvl w:val="1"/>
          <w:numId w:val="1"/>
        </w:numPr>
        <w:rPr>
          <w:rFonts w:ascii="Times New Roman" w:hAnsi="Times New Roman" w:cs="Times New Roman"/>
        </w:rPr>
      </w:pPr>
      <w:r w:rsidRPr="00737A41">
        <w:rPr>
          <w:rFonts w:ascii="Times New Roman" w:hAnsi="Times New Roman" w:cs="Times New Roman"/>
        </w:rPr>
        <w:t>(a) A fully employed economy where any change to production makes someone worse off.</w:t>
      </w:r>
    </w:p>
    <w:p w14:paraId="7B6DEE24" w14:textId="77777777" w:rsidR="00A839BC" w:rsidRPr="00737A41" w:rsidRDefault="00A839BC" w:rsidP="00A839BC">
      <w:pPr>
        <w:numPr>
          <w:ilvl w:val="1"/>
          <w:numId w:val="1"/>
        </w:numPr>
        <w:rPr>
          <w:rFonts w:ascii="Times New Roman" w:hAnsi="Times New Roman" w:cs="Times New Roman"/>
        </w:rPr>
      </w:pPr>
      <w:r w:rsidRPr="00737A41">
        <w:rPr>
          <w:rFonts w:ascii="Times New Roman" w:hAnsi="Times New Roman" w:cs="Times New Roman"/>
        </w:rPr>
        <w:t>(b) Two people with identical endowments of apples and oranges who value them very differently.</w:t>
      </w:r>
    </w:p>
    <w:p w14:paraId="4355D489" w14:textId="77777777" w:rsidR="00A839BC" w:rsidRPr="00737A41" w:rsidRDefault="00A839BC" w:rsidP="00A839BC">
      <w:pPr>
        <w:numPr>
          <w:ilvl w:val="1"/>
          <w:numId w:val="1"/>
        </w:numPr>
        <w:rPr>
          <w:rFonts w:ascii="Times New Roman" w:hAnsi="Times New Roman" w:cs="Times New Roman"/>
        </w:rPr>
      </w:pPr>
      <w:r w:rsidRPr="00737A41">
        <w:rPr>
          <w:rFonts w:ascii="Times New Roman" w:hAnsi="Times New Roman" w:cs="Times New Roman"/>
        </w:rPr>
        <w:t xml:space="preserve">(c) A tax cut that raises everyone's income except one </w:t>
      </w:r>
      <w:proofErr w:type="gramStart"/>
      <w:r w:rsidRPr="00737A41">
        <w:rPr>
          <w:rFonts w:ascii="Times New Roman" w:hAnsi="Times New Roman" w:cs="Times New Roman"/>
        </w:rPr>
        <w:t>person's</w:t>
      </w:r>
      <w:proofErr w:type="gramEnd"/>
      <w:r w:rsidRPr="00737A41">
        <w:rPr>
          <w:rFonts w:ascii="Times New Roman" w:hAnsi="Times New Roman" w:cs="Times New Roman"/>
        </w:rPr>
        <w:t>.</w:t>
      </w:r>
    </w:p>
    <w:p w14:paraId="3C2BED77" w14:textId="77777777" w:rsidR="00A839BC" w:rsidRPr="00737A41" w:rsidRDefault="00A839BC" w:rsidP="00A839BC">
      <w:pPr>
        <w:ind w:left="1440"/>
        <w:rPr>
          <w:rFonts w:ascii="Times New Roman" w:hAnsi="Times New Roman" w:cs="Times New Roman"/>
        </w:rPr>
      </w:pPr>
    </w:p>
    <w:p w14:paraId="7F2CF42B" w14:textId="77777777" w:rsidR="00A839BC" w:rsidRPr="00737A41" w:rsidRDefault="00A839BC" w:rsidP="00A839BC">
      <w:pPr>
        <w:ind w:left="1440"/>
        <w:rPr>
          <w:rFonts w:ascii="Times New Roman" w:hAnsi="Times New Roman" w:cs="Times New Roman"/>
        </w:rPr>
      </w:pPr>
    </w:p>
    <w:p w14:paraId="4EC7768B" w14:textId="77777777" w:rsidR="00A839BC" w:rsidRPr="00737A41" w:rsidRDefault="00A839BC" w:rsidP="00A839BC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737A41">
        <w:rPr>
          <w:rFonts w:ascii="Times New Roman" w:hAnsi="Times New Roman" w:cs="Times New Roman"/>
          <w:b/>
          <w:bCs/>
        </w:rPr>
        <w:t>Why efficiency isn't enough.</w:t>
      </w:r>
      <w:r w:rsidRPr="00737A41">
        <w:rPr>
          <w:rFonts w:ascii="Times New Roman" w:hAnsi="Times New Roman" w:cs="Times New Roman"/>
        </w:rPr>
        <w:t xml:space="preserve"> Give an example of an allocation that is Pareto efficient but that most people would regard as unjust. What does this show about the limits of the Pareto criterion as a policy guide?</w:t>
      </w:r>
    </w:p>
    <w:p w14:paraId="5BF4FBFA" w14:textId="77777777" w:rsidR="00A839BC" w:rsidRPr="00737A41" w:rsidRDefault="00A839BC">
      <w:pPr>
        <w:rPr>
          <w:rFonts w:ascii="Times New Roman" w:hAnsi="Times New Roman" w:cs="Times New Roman"/>
        </w:rPr>
      </w:pPr>
    </w:p>
    <w:sectPr w:rsidR="00A839BC" w:rsidRPr="00737A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26E21"/>
    <w:multiLevelType w:val="multilevel"/>
    <w:tmpl w:val="92CAE4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360329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9BC"/>
    <w:rsid w:val="003D674A"/>
    <w:rsid w:val="00737A41"/>
    <w:rsid w:val="007917B7"/>
    <w:rsid w:val="00845E3A"/>
    <w:rsid w:val="00A83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221D54"/>
  <w15:chartTrackingRefBased/>
  <w15:docId w15:val="{009BA124-43C5-478D-BBFD-BCA31F9F8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39BC"/>
  </w:style>
  <w:style w:type="paragraph" w:styleId="Heading1">
    <w:name w:val="heading 1"/>
    <w:basedOn w:val="Normal"/>
    <w:next w:val="Normal"/>
    <w:link w:val="Heading1Char"/>
    <w:uiPriority w:val="9"/>
    <w:qFormat/>
    <w:rsid w:val="00A839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39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39B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39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39B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39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39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39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39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39B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839B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839B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39B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39B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39B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39B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39B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39B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39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839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39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839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39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839B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839B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839B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39B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39B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39B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97</Words>
  <Characters>556</Characters>
  <Application>Microsoft Office Word</Application>
  <DocSecurity>0</DocSecurity>
  <Lines>4</Lines>
  <Paragraphs>1</Paragraphs>
  <ScaleCrop>false</ScaleCrop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Amagoh Francis</dc:creator>
  <cp:keywords/>
  <dc:description/>
  <cp:lastModifiedBy>Amagoh Francis</cp:lastModifiedBy>
  <cp:revision>2</cp:revision>
  <dcterms:created xsi:type="dcterms:W3CDTF">2026-10-05T08:20:00Z</dcterms:created>
  <dcterms:modified xsi:type="dcterms:W3CDTF">2026-10-05T08:23:00Z</dcterms:modified>
</cp:coreProperties>
</file>